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04" w:rsidRPr="00242E08" w:rsidRDefault="004851B3">
      <w:pPr>
        <w:pStyle w:val="3"/>
        <w:widowControl/>
        <w:spacing w:beforeAutospacing="0" w:afterAutospacing="0"/>
        <w:jc w:val="center"/>
        <w:rPr>
          <w:rFonts w:hint="default"/>
          <w:b/>
          <w:color w:val="333333"/>
          <w:sz w:val="39"/>
          <w:szCs w:val="39"/>
        </w:rPr>
      </w:pPr>
      <w:r w:rsidRPr="00242E08">
        <w:rPr>
          <w:b/>
          <w:color w:val="333333"/>
          <w:sz w:val="39"/>
          <w:szCs w:val="39"/>
          <w:shd w:val="clear" w:color="auto" w:fill="FFFFFF"/>
        </w:rPr>
        <w:t>中华人民共和国宪法</w:t>
      </w:r>
    </w:p>
    <w:p w:rsidR="009F3204" w:rsidRPr="00242E08" w:rsidRDefault="009F3204">
      <w:pPr>
        <w:widowControl/>
        <w:jc w:val="left"/>
        <w:rPr>
          <w:rFonts w:ascii="宋体" w:eastAsia="宋体" w:hAnsi="宋体"/>
        </w:rPr>
      </w:pPr>
    </w:p>
    <w:p w:rsidR="009F3204" w:rsidRPr="00242E08" w:rsidRDefault="004851B3" w:rsidP="008C53D6">
      <w:pPr>
        <w:pStyle w:val="a3"/>
        <w:widowControl/>
        <w:spacing w:beforeAutospacing="0" w:afterAutospacing="0" w:line="432" w:lineRule="auto"/>
        <w:rPr>
          <w:rFonts w:ascii="宋体" w:eastAsia="宋体" w:hAnsi="宋体"/>
        </w:rPr>
      </w:pPr>
      <w:r w:rsidRPr="00242E08">
        <w:rPr>
          <w:rStyle w:val="a4"/>
          <w:rFonts w:ascii="宋体" w:eastAsia="宋体" w:hAnsi="宋体" w:cs="微软雅黑" w:hint="eastAsia"/>
          <w:color w:val="333333"/>
          <w:sz w:val="27"/>
          <w:szCs w:val="27"/>
          <w:shd w:val="clear" w:color="auto" w:fill="FFFFFF"/>
        </w:rPr>
        <w:t>（1982年12月4日第五届全国人民代表大会第五次会议通过 1982年12月4日全国人民代表大会公告公布施行 根据1988年4月12日第七届全国人民代表大会第一次会议通过的《中华人民共和国宪法修正案》、1993年3月29日第八届全国人</w:t>
      </w:r>
      <w:bookmarkStart w:id="0" w:name="_GoBack"/>
      <w:bookmarkEnd w:id="0"/>
      <w:r w:rsidRPr="00242E08">
        <w:rPr>
          <w:rStyle w:val="a4"/>
          <w:rFonts w:ascii="宋体" w:eastAsia="宋体" w:hAnsi="宋体" w:cs="微软雅黑" w:hint="eastAsia"/>
          <w:color w:val="333333"/>
          <w:sz w:val="27"/>
          <w:szCs w:val="27"/>
          <w:shd w:val="clear" w:color="auto" w:fill="FFFFFF"/>
        </w:rPr>
        <w:t>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目 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序 言</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第一章 总 纲</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第二章 公民的基本权利和义务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第三章 国家机构</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第一节 全国人民代表大会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第二节 中华人民共和国主席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第三节 国务院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第四节 中央军事委员会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第五节 地方各级人民代表大会和地方各级人民政府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第六节 民族自治地方的自治机关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第七节 监察委员会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第八节 人民法院和人民检察院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第四章 国旗、国歌、国徽、首都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w:t>
      </w:r>
    </w:p>
    <w:p w:rsidR="009F3204" w:rsidRPr="00242E08" w:rsidRDefault="004851B3">
      <w:pPr>
        <w:pStyle w:val="a3"/>
        <w:widowControl/>
        <w:spacing w:beforeAutospacing="0" w:afterAutospacing="0" w:line="432" w:lineRule="auto"/>
        <w:jc w:val="center"/>
        <w:rPr>
          <w:rFonts w:ascii="宋体" w:eastAsia="宋体" w:hAnsi="宋体"/>
        </w:rPr>
      </w:pPr>
      <w:r w:rsidRPr="00242E08">
        <w:rPr>
          <w:rStyle w:val="a4"/>
          <w:rFonts w:ascii="宋体" w:eastAsia="宋体" w:hAnsi="宋体" w:cs="微软雅黑" w:hint="eastAsia"/>
          <w:color w:val="333333"/>
          <w:sz w:val="27"/>
          <w:szCs w:val="27"/>
          <w:shd w:val="clear" w:color="auto" w:fill="FFFFFF"/>
        </w:rPr>
        <w:t>序 言</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中国是世界上历史最悠久的国家之一。中国各族人民共同创造了光辉灿烂的文化，具有光荣的革命传统。</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一八四〇年以后，封建的中国逐渐变成半殖民地、半封建的国家。中国人民为国家独立、民族解放和民主自由进行了前仆后继的英勇奋斗。</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二十世纪，中国发生了翻天覆地的伟大历史变革。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一九一一年孙中山先生领导的辛亥革命，废除了封建帝制，创立了中华民国。但是，中国人民反对帝国主义和封建主义的历史任务还没有完成。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w:t>
      </w:r>
      <w:r w:rsidRPr="00242E08">
        <w:rPr>
          <w:rFonts w:ascii="宋体" w:eastAsia="宋体" w:hAnsi="宋体" w:cs="微软雅黑" w:hint="eastAsia"/>
          <w:color w:val="333333"/>
          <w:sz w:val="27"/>
          <w:szCs w:val="27"/>
          <w:shd w:val="clear" w:color="auto" w:fill="FFFFFF"/>
        </w:rPr>
        <w:lastRenderedPageBreak/>
        <w:t>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在我国，剥削阶级作为阶级已经消灭，但是阶级斗争还将在一定范围内长期存在。中国人民对敌视和破坏我国社会主义制度的国内外的敌对势力和敌对分子，必须进行斗争。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台湾是中华人民共和国的神圣领土的一部分。完成统一祖国的大业是包括台湾同胞在内的全中国人民的神圣职责。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w:t>
      </w:r>
      <w:r w:rsidRPr="00242E08">
        <w:rPr>
          <w:rFonts w:ascii="宋体" w:eastAsia="宋体" w:hAnsi="宋体" w:cs="微软雅黑" w:hint="eastAsia"/>
          <w:color w:val="333333"/>
          <w:sz w:val="27"/>
          <w:szCs w:val="27"/>
          <w:shd w:val="clear" w:color="auto" w:fill="FFFFFF"/>
        </w:rPr>
        <w:lastRenderedPageBreak/>
        <w:t>团结，支持被压迫民族和发展中国家争取和维护民族独立、发展民族经济的正义斗争，为维护世界和平和促进人类进步事业而努力。</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F3204" w:rsidRPr="00242E08" w:rsidRDefault="004851B3">
      <w:pPr>
        <w:pStyle w:val="a3"/>
        <w:widowControl/>
        <w:spacing w:beforeAutospacing="0" w:afterAutospacing="0" w:line="432" w:lineRule="auto"/>
        <w:jc w:val="center"/>
        <w:rPr>
          <w:rFonts w:ascii="宋体" w:eastAsia="宋体" w:hAnsi="宋体"/>
        </w:rPr>
      </w:pPr>
      <w:r w:rsidRPr="00242E08">
        <w:rPr>
          <w:rStyle w:val="a4"/>
          <w:rFonts w:ascii="宋体" w:eastAsia="宋体" w:hAnsi="宋体" w:cs="微软雅黑" w:hint="eastAsia"/>
          <w:color w:val="333333"/>
          <w:sz w:val="27"/>
          <w:szCs w:val="27"/>
          <w:shd w:val="clear" w:color="auto" w:fill="FFFFFF"/>
        </w:rPr>
        <w:t>第一章 总 纲</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第一条 中华人民共和国是工人阶级领导的、以工农联盟为基础的人民民主专政的社会主义国家。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社会主义制度是中华人民共和国的根本制度。中国共产党领导是中国特色社会主义最本质的特征。禁止任何组织或者个人破坏社会主义制度。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第二条 中华人民共和国的一切权力属于人民。</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人民行使国家权力的机关是全国人民代表大会和地方各级人民代表大会。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人民依照法律规定，通过各种途径和形式，管理国家事务，管理经济和文化事业，管理社会事务。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第三条 中华人民共和国的国家机构实行民主集中制的原则。</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全国人民代表大会和地方各级人民代表大会都由民主选举产生，对人民负责，受人民监督。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国家行政机关、监察机关、审判机关、检察机关都由人民代表大会产生，对它负责，受它监督。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中央和地方的国家机构职权的划分，遵循在中央的统一领导下，充分发挥地方的主动性、积极性的原则。</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国家根据各少数民族的特点和需要，帮助各少数民族地区加速经济和文化的发展。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各少数民族聚居的地方实行区域自治，设立自治机关，行使自治权。各民族自治地方都是中华人民共和国不可分离的部分。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各民族都有使用和发展自己的语言文字的自由，都有保持或者改革自己的风俗习惯的自由。</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第五条 中华人民共和国实行依法治国，建设社会主义法治国家。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国家维护社会主义法制的统一和尊严。</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一切法律、行政法规和地方性法规都不得同宪法相抵触。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一切国家机关和武装力量、各政党和各社会团体、各企业事业组织都必须遵守宪法和法律。一切违反宪法和法律的行为，必须予以追究。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任何组织或者个人都不得有超越宪法和法律的特权。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国家在社会主义初级阶段，坚持公有制为主体、多种所有制经济共同发展的基本经济制度，坚持按劳分配为主体、多种分配方式并存的分配制度。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第七条 国有经济，即社会主义全民所有制经济，是国民经济中的主导力量。国家保障国有经济的巩固和发展。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城镇中的手工业、工业、建筑业、运输业、商业、服务业等行业的各种形式的合作经济，都是社会主义劳动群众集体所有制经济。</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国家保护城乡集体经济组织的合法的权利和利益，鼓励、指导和帮助集体经济的发展。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第九条 矿藏、水流、森林、山岭、草原、荒地、滩涂等自然资源，都属于国家所有，即全民所有；由法律规定属于集体所有的森林和山岭、草原、荒地、滩涂除外。</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国家保障自然资源的合理利用，保护珍贵的动物和植物。禁止任何组织或者个人用任何手段侵占或者破坏自然资源。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第十条 城市的土地属于国家所有。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农村和城市郊区的土地，除由法律规定属于国家所有的以外，属于集体所有；宅基地和自留地、自留山，也属于集体所有。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国家为了公共利益的需要，可以依照法律规定对土地实行征收或者征用并给予补偿。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任何组织或者个人不得侵占、买卖或者以其他形式非法转让土地。土地的使用权可以依照法律的规定转让。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一切使用土地的组织和个人必须合理地利用土地。</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第十一条 在法律规定范围内的个体经济、私营经济等非公有制经济，是社会主义市场经济的重要组成部分。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国家保护个体经济、私营经济等非公有制经济的合法的权利和利益。国家鼓励、支持和引导非公有制经济的发展，并对非公有制经济依法实行监督和管理。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第十二条 社会主义的公共财产神圣不可侵犯。</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国家保护社会主义的公共财产。禁止任何组织或者个人用任何手段侵占或者破坏国家的和集体的财产。</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第十三条 公民的合法的私有财产不受侵犯。</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国家依照法律规定保护公民的私有财产权和继承权。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国家为了公共利益的需要，可以依照法律规定对公民的私有财产实行征收或者征用并给予补偿。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国家厉行节约，反对浪费。</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国家合理安排积累和消费，兼顾国家、集体和个人的利益，在发展生产的基础上，逐步改善人民的物质生活和文化生活。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国家建立健全同经济发展水平相适应的社会保障制度。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第十五条 国家实行社会主义市场经济。</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国家加强经济立法，完善宏观调控。</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国家依法禁止任何组织或者个人扰乱社会经济秩序。</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第十六条 国有企业在法律规定的范围内有权自主经营。</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国有企业依照法律规定，通过职工代表大会和其他形式，实行民主管理。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第十七条 集体经济组织在遵守有关法律的前提下，有独立进行经济活动的自主权。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集体经济组织实行民主管理，依照法律规定选举和罢免管理人员，决定经营管理的重大问题。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第十八条 中华人民共和国允许外国的企业和其他经济组织或者个人依照中华人民共和国法律的规定在中国投资，同中国的企业或者其他经济组织进行各种形式的经济合作。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在中国境内的外国企业和其他外国经济组织以及中外合资经营的企业，都必须遵守中华人民共和国的法律。它们的合法的权利和利益受中华人民共和国法律的保护。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第十九条 国家发展社会主义的教育事业，提高全国人民的科学文化水平。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国家举办各种学校，普及初等义务教育，发展中等教育、职业教育和高等教育，并且发展学前教育。</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国家发展各种教育设施，扫除文盲，对工人、农民、国家工作人员和其他劳动者进行政治、文化、科学、技术、业务的教育，鼓励自学成才。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国家鼓励集体经济组织、国家企业事业组织和其他社会力量依照法律规定举办各种教育事业。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国家推广全国通用的普通话。</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第二十条 国家发展自然科学和社会科学事业，普及科学和技术知识，奖励科学研究成果和技术发明创造。</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国家发展体育事业，开展群众性的体育活动，增强人民体质。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第二十二条 国家发展为人民服务、为社会主义服务的文学艺术事业、新闻广播电视事业、出版发行事业、图书馆博物馆文化馆和其他文化事业，开展群众性的文化活动。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国家保护名胜古迹、珍贵文物和其他重要历史文化遗产。</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第二十三条 国家培养为社会主义服务的各种专业人才，扩大知识分子的队伍，创造条件，充分发挥他们在社会主义现代化建设中的作用。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第二十四条 国家通过普及理想教育、道德教育、文化教育、纪律和法制教育，通过在城乡不同范围的群众中制定和执行各种守则、公约，加强社会主义精神文明的建设。</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第二十五条 国家推行计划生育，使人口的增长同经济和社会发展计划相适应。</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第二十六条 国家保护和改善生活环境和生态环境，防治污染和其他公害。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国家组织和鼓励植树造林，保护林木。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第二十七条 一切国家机关实行精简的原则，实行工作责任制，实行工作人员的培训和考核制度，不断提高工作质量和工作效率，反对官僚主义。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一切国家机关和国家工作人员必须依靠人民的支持，经常保持同人民的密切联系，倾听人民的意见和建议，接受人民的监督，努力为人民服务。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国家工作人员就职时应当依照法律规定公开进行宪法宣誓。</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第二十八条 国家维护社会秩序，镇压叛国和其他危害国家安全的犯罪活动，制裁危害社会治安、破坏社会主义经济和其他犯罪的活动，惩办和改造犯罪分子。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第二十九条 中华人民共和国的武装力量属于人民。它的任务是巩固国防，抵抗侵略，保卫祖国，保卫人民的和平劳动，参加国家建设事业，努力为人民服务。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国家加强武装力量的革命化、现代化、正规化的建设，增强国防力量。</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第三十条 中华人民共和国的行政区域划分如下：</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（一）全国分为省、自治区、直辖市；</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（二）省、自治区分为自治州、县、自治县、市；</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（三）县、自治县分为乡、民族乡、镇。</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直辖市和较大的市分为区、县。自治州分为县、自治县、市。</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自治区、自治州、自治县都是民族自治地方。</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第三十一条 国家在必要时得设立特别行政区。在特别行政区内实行的制度按照具体情况由全国人民代表大会以法律规定。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第三十二条 中华人民共和国保护在中国境内的外国人的合法权利和利益，在中国境内的外国人必须遵守中华人民共和国的法律。</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中华人民共和国对于因为政治原因要求避难的外国人，可以给予受庇护的权利。</w:t>
      </w:r>
    </w:p>
    <w:p w:rsidR="009F3204" w:rsidRPr="00242E08" w:rsidRDefault="004851B3">
      <w:pPr>
        <w:pStyle w:val="a3"/>
        <w:widowControl/>
        <w:spacing w:beforeAutospacing="0" w:afterAutospacing="0" w:line="432" w:lineRule="auto"/>
        <w:jc w:val="center"/>
        <w:rPr>
          <w:rFonts w:ascii="宋体" w:eastAsia="宋体" w:hAnsi="宋体"/>
        </w:rPr>
      </w:pPr>
      <w:r w:rsidRPr="00242E08">
        <w:rPr>
          <w:rStyle w:val="a4"/>
          <w:rFonts w:ascii="宋体" w:eastAsia="宋体" w:hAnsi="宋体" w:cs="微软雅黑" w:hint="eastAsia"/>
          <w:color w:val="333333"/>
          <w:sz w:val="27"/>
          <w:szCs w:val="27"/>
          <w:shd w:val="clear" w:color="auto" w:fill="FFFFFF"/>
        </w:rPr>
        <w:t>第二章 公民的基本权利和义务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第三十三条 凡具有中华人民共和国国籍的人都是中华人民共和国公民。</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中华人民共和国公民在法律面前一律平等。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国家尊重和保障人权。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任何公民享有宪法和法律规定的权利，同时必须履行宪法和法律规定的义务。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第三十五条 中华人民共和国公民有言论、出版、集会、结社、游行、示威的自由。</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第三十六条 中华人民共和国公民有宗教信仰自由。</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任何国家机关、社会团体和个人不得强制公民信仰宗教或者不信仰宗教，不得歧视信仰宗教的公民和不信仰宗教的公民。</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国家保护正常的宗教活动。任何人不得利用宗教进行破坏社会秩序、损害公民身体健康、妨碍国家教育制度的活动。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宗教团体和宗教事务不受外国势力的支配。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第三十七条 中华人民共和国公民的人身自由不受侵犯。</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任何公民，非经人民检察院批准或者决定或者人民法院决定，并由公安机关执行，不受逮捕。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禁止非法拘禁和以其他方法非法剥夺或者限制公民的人身自由，禁止非法搜查公民的身体。</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第三十八条 中华人民共和国公民的人格尊严不受侵犯。禁止用任何方法对公民进行侮辱、诽谤和诬告陷害。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第三十九条 中华人民共和国公民的住宅不受侵犯。禁止非法搜查或者非法侵入公民的住宅。</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对于公民的申诉、控告或者检举，有关国家机关必须查清事实，负责处理。任何人不得压制和打击报复。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由于国家机关和国家工作人员侵犯公民权利而受到损失的人，有依照法律规定取得赔偿的权利。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第四十二条 中华人民共和国公民有劳动的权利和义务。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国家通过各种途径，创造劳动就业条件，加强劳动保护，改善劳动条件，并在发展生产的基础上，提高劳动报酬和福利待遇。</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国家对就业前的公民进行必要的劳动就业训练。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第四十三条 中华人民共和国劳动者有休息的权利。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国家发展劳动者休息和休养的设施，规定职工的工作时间和休假制度。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第四十四条 国家依照法律规定实行企业事业组织的职工和国家机关工作人员的退休制度。退休人员的生活受到国家和社会的保障。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国家和社会保障残废军人的生活，抚恤烈士家属，优待军人家属。</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国家和社会帮助安排盲、聋、哑和其他有残疾的公民的劳动、生活和教育。</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第四十六条 中华人民共和国公民有受教育的权利和义务。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国家培养青年、少年、儿童在品德、智力、体质等方面全面发展。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第四十八条 中华人民共和国妇女在政治的、经济的、文化的、社会的和家庭的生活等各方面享有同男子平等的权利。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国家保护妇女的权利和利益，实行男女同工同酬，培养和选拔妇女干部。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第四十九条 婚姻、家庭、母亲和儿童受国家的保护。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夫妻双方有实行计划生育的义务。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父母有抚养教育未成年子女的义务，成年子女有赡养扶助父母的义务。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禁止破坏婚姻自由，禁止虐待老人、妇女和儿童。</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第五十条 中华人民共和国保护华侨的正当的权利和利益，保护归侨和侨眷的合法的权利和利益。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第五十一条 中华人民共和国公民在行使自由和权利的时候，不得损害国家的、社会的、集体的利益和其他公民的合法的自由和权利。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第五十二条 中华人民共和国公民有维护国家统一和全国各民族团结的义务。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第五十三条 中华人民共和国公民必须遵守宪法和法律，保守国家秘密，爱护公共财产，遵守劳动纪律，遵守公共秩序，尊重社会公德。</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第五十四条 中华人民共和国公民有维护祖国的安全、荣誉和利益的义务，不得有危害祖国的安全、荣誉和利益的行为。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第五十五条 保卫祖国、抵抗侵略是中华人民共和国每一个公民的神圣职责。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依照法律服兵役和参加民兵组织是中华人民共和国公民的光荣义务。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第五十六条 中华人民共和国公民有依照法律纳税的义务。</w:t>
      </w:r>
    </w:p>
    <w:p w:rsidR="009F3204" w:rsidRPr="00242E08" w:rsidRDefault="004851B3">
      <w:pPr>
        <w:pStyle w:val="a3"/>
        <w:widowControl/>
        <w:spacing w:beforeAutospacing="0" w:afterAutospacing="0" w:line="432" w:lineRule="auto"/>
        <w:jc w:val="center"/>
        <w:rPr>
          <w:rFonts w:ascii="宋体" w:eastAsia="宋体" w:hAnsi="宋体"/>
        </w:rPr>
      </w:pPr>
      <w:r w:rsidRPr="00242E08">
        <w:rPr>
          <w:rStyle w:val="a4"/>
          <w:rFonts w:ascii="宋体" w:eastAsia="宋体" w:hAnsi="宋体" w:cs="微软雅黑" w:hint="eastAsia"/>
          <w:color w:val="333333"/>
          <w:sz w:val="27"/>
          <w:szCs w:val="27"/>
          <w:shd w:val="clear" w:color="auto" w:fill="FFFFFF"/>
        </w:rPr>
        <w:t>第三章 国家机构</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第一节 全国人民代表大会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第五十七条 中华人民共和国全国人民代表大会是最高国家权力机关。它的常设机关是全国人民代表大会常务委员会。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第五十八条 全国人民代表大会和全国人民代表大会常务委员会行使国家立法权。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第五十九条 全国人民代表大会由省、自治区、直辖市、特别行政区和军队选出的代表组成。各少数民族都应当有适当名额的代表。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全国人民代表大会代表的选举由全国人民代表大会常务委员会主持。</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全国人民代表大会代表名额和代表产生办法由法律规定。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第六十条 全国人民代表大会每届任期五年。</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全国人民代表大会举行会议的时候，选举主席团主持会议。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第六十二条 全国人民代表大会行使下列职权：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（一）修改宪法；</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（二）监督宪法的实施；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（三）制定和修改刑事、民事、国家机构的和其他的基本法律；</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（四）选举中华人民共和国主席、副主席；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（五）根据中华人民共和国主席的提名，决定国务院总理的人选；根据国务院总理的提名，决定国务院副总理、国务委员、各部部长、各委员会主任、审计长、秘书长的人选；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（六）选举中央军事委员会主席；根据中央军事委员会主席的提名，决定中央军事委员会其他组成人员的人选；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（七）选举国家监察委员会主任；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（八）选举最高人民法院院长；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（九）选举最高人民检察院检察长；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（十）审查和批准国民经济和社会发展计划和计划执行情况的报告；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（十一）审查和批准国家的预算和预算执行情况的报告；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（十二）改变或者撤销全国人民代表大会常务委员会不适当的决定；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（十三）批准省、自治区和直辖市的建置；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（十四）决定特别行政区的设立及其制度；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（十五）决定战争和和平的问题；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（十六）应当由最高国家权力机关行使的其他职权。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第六十三条 全国人民代表大会有权罢免下列人员：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（一）中华人民共和国主席、副主席；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（二）国务院总理、副总理、国务委员、各部部长、各委员会主任、审计长、秘书长；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（三）中央军事委员会主席和中央军事委员会其他组成人员；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（四）国家监察委员会主任；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（五）最高人民法院院长；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（六）最高人民检察院检察长。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第六十四条 宪法的修改，由全国人民代表大会常务委员会或者五分之一以上的全国人民代表大会代表提议，并由全国人民代表大会以全体代表的三分之二以上的多数通过。</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法律和其他议案由全国人民代表大会以全体代表的过半数通过。</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第六十五条 全国人民代表大会常务委员会由下列人员组成：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副委员长若干人，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秘书长，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全国人民代表大会常务委员会组成人员中，应当有适当名额的少数民族代表。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全国人民代表大会选举并有权罢免全国人民代表大会常务委员会的组成人员。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全国人民代表大会常务委员会的组成人员不得担任国家行政机关、监察机关、审判机关和检察机关的职务。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第六十六条 全国人民代表大会常务委员会每届任期同全国人民代表大会每届任期相同，它行使职权到下届全国人民代表大会选出新的常务委员会为止。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委员长、副委员长连续任职不得超过两届。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第六十七条 全国人民代表大会常务委员会行使下列职权：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（一）解释宪法，监督宪法的实施；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（二）制定和修改除应当由全国人民代表大会制定的法律以外的其他法律；</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（三）在全国人民代表大会闭会期间，对全国人民代表大会制定的法律进行部分补充和修改，但是不得同该法律的基本原则相抵触；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（四）解释法律；</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（五）在全国人民代表大会闭会期间，审查和批准国民经济和社会发展计划、国家预算在执行过程中所必须作的部分调整方案；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（六）监督国务院、中央军事委员会、国家监察委员会、最高人民法院和最高人民检察院的工作；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（七）撤销国务院制定的同宪法、法律相抵触的行政法规、决定和命令；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（八）撤销省、自治区、直辖市国家权力机关制定的同宪法、法律和行政法规相抵触的地方性法规和决议；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（九）在全国人民代表大会闭会期间，根据国务院总理的提名，决定部长、委员会主任、审计长、秘书长的人选；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（十）在全国人民代表大会闭会期间，根据中央军事委员会主席的提名，决定中央军事委员会其他组成人员的人选；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（十一）根据国家监察委员会主任的提请，任免国家监察委员会副主任、委员；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（十二）根据最高人民法院院长的提请，任免最高人民法院副院长、审判员、审判委员会委员和军事法院院长；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（十三）根据最高人民检察院检察长的提请，任免最高人民检察院副检察长、检察员、检察委员会委员和军事检察院检察长，并且批准省、自治区、直辖市的人民检察院检察长的任免；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（十四）决定驻外全权代表的任免；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（十五）决定同外国缔结的条约和重要协定的批准和废除；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（十六）规定军人和外交人员的衔级制度和其他专门衔级制度；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（十七）规定和决定授予国家的勋章和荣誉称号；</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（十八）决定特赦；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（十九）在全国人民代表大会闭会期间，如果遇到国家遭受武装侵犯或者必须履行国际间共同防止侵略的条约的情况，决定战争状态的宣布；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（二十）决定全国总动员或者局部动员；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（二十一）决定全国或者个别省、自治区、直辖市进入紧急状态；</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（二十二）全国人民代表大会授予的其他职权。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第六十八条  全国人民代表大会常务委员会委员长主持全国人民代表大会常务委员会的工作，召集全国人民代表大会常务委员会会议。副委员长、秘书长协助委员长工作。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委员长、副委员长、秘书长组成委员长会议，处理全国人民代表大会常务委员会的重要日常工作。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第六十九条  全国人民代表大会常务委员会对全国人民代表大会负责并报告工作。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各专门委员会在全国人民代表大会和全国人民代表大会常务委员会领导下，研究、审议和拟订有关议案。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第七十一条  全国人民代表大会和全国人民代表大会常务委员会认为必要的时候，可以组织关于特定问题的调查委员会，并且根据调查委员会的报告，作出相应的决议。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调查委员会进行调查的时候，一切有关的国家机关、社会团体和公民都有义务向它提供必要的材料。</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第七十四条  全国人民代表大会代表，非经全国人民代表大会会议主席团许可，在全国人民代表大会闭会期间非经全国人民代表大会常务委员会许可，不受逮捕或者刑事审判。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第七十五条  全国人民代表大会代表在全国人民代表大会各种会议上的发言和表决，不受法律追究。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第七十六条  全国人民代表大会代表必须模范地遵守宪法和法律，保守国家秘密，并且在自己参加的生产、工作和社会活动中，协助宪法和法律的实施。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全国人民代表大会代表应当同原选举单位和人民保持密切的联系，听取和反映人民的意见和要求，努力为人民服务。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第七十七条  全国人民代表大会代表受原选举单位的监督。原选举单位有权依照法律规定的程序罢免本单位选出的代表。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第七十八条  全国人民代表大会和全国人民代表大会常务委员会的组织和工作程序由法律规定。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第二节  中华人民共和国主席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第七十九条  中华人民共和国主席、副主席由全国人民代表大会选举。</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有选举权和被选举权的年满四十五周岁的中华人民共和国公民可以被选为中华人民共和国主席、副主席。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中华人民共和国主席、副主席每届任期同全国人民代表大会每届任期相同。</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第八十二条  中华人民共和国副主席协助主席工作。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中华人民共和国副主席受主席的委托，可以代行主席的部分职权。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第八十三条  中华人民共和国主席、副主席行使职权到下届全国人民代表大会选出的主席、副主席就职为止。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第八十四条  中华人民共和国主席缺位的时候，由副主席继任主席的职位。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中华人民共和国副主席缺位的时候，由全国人民代表大会补选。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中华人民共和国主席、副主席都缺位的时候，由全国人民代表大会补选；在补选以前，由全国人民代表大会常务委员会委员长暂时代理主席职位。</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第三节  国务院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第八十五条  中华人民共和国国务院，即中央人民政府，是最高国家权力机关的执行机关，是最高国家行政机关。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第八十六条  国务院由下列人员组成：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总理，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副总理若干人，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国务委员若干人，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各部部长，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各委员会主任，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审计长，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秘书长。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国务院实行总理负责制。各部、各委员会实行部长、主任负责制。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国务院的组织由法律规定。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第八十七条  国务院每届任期同全国人民代表大会每届任期相同。</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总理、副总理、国务委员连续任职不得超过两届。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第八十八条  总理领导国务院的工作。副总理、国务委员协助总理工作。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总理、副总理、国务委员、秘书长组成国务院常务会议。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总理召集和主持国务院常务会议和国务院全体会议。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第八十九条  国务院行使下列职权：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（一）根据宪法和法律，规定行政措施，制定行政法规，发布决定和命令；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（二）向全国人民代表大会或者全国人民代表大会常务委员会提出议案；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（三）规定各部和各委员会的任务和职责，统一领导各部和各委员会的工作，并且领导不属于各部和各委员会的全国性的行政工作；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（四）统一领导全国地方各级国家行政机关的工作，规定中央和省、自治区、直辖市的国家行政机关的职权的具体划分；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（五）编制和执行国民经济和社会发展计划和国家预算；</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（六）领导和管理经济工作和城乡建设、生态文明建设；</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（七）领导和管理教育、科学、文化、卫生、体育和计划生育工作；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（八）领导和管理民政、公安、司法行政等工作；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（九）管理对外事务，同外国缔结条约和协定；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（十）领导和管理国防建设事业；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（十一）领导和管理民族事务，保障少数民族的平等权利和民族自治地方的自治权利；</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（十二）保护华侨的正当的权利和利益，保护归侨和侨眷的合法的权利和利益；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（十三）改变或者撤销各部、各委员会发布的不适当的命令、指示和规章；</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（十四）改变或者撤销地方各级国家行政机关的不适当的决定和命令；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（十五）批准省、自治区、直辖市的区域划分，批准自治州、县、自治县、市的建置和区域划分；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（十六）依照法律规定决定省、自治区、直辖市的范围内部分地区进入紧急状态；</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（十七）审定行政机构的编制，依照法律规定任免、培训、考核和奖惩行政人员；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（十八）全国人民代表大会和全国人民代表大会常务委员会授予的其他职权。</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第九十条  国务院各部部长、各委员会主任负责本部门的工作；召集和主持部务会议或者委员会会议、委务会议，讨论决定本部门工作的重大问题。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各部、各委员会根据法律和国务院的行政法规、决定、命令，在本部门的权限内，发布命令、指示和规章。</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第九十一条  国务院设立审计机关，对国务院各部门和地方各级政府的财政收支，对国家的财政金融机构和企业事业组织的财务收支，进行审计监督。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审计机关在国务院总理领导下，依照法律规定独立行使审计监督权，不受其他行政机关、社会团体和个人的干涉。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第九十二条  国务院对全国人民代表大会负责并报告工作；在全国人民代表大会闭会期间，对全国人民代表大会常务委员会负责并报告工作。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第四节  中央军事委员会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第九十三条  中华人民共和国中央军事委员会领导全国武装力量。</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中央军事委员会由下列人员组成：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主席，</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副主席若干人，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中央军事委员会实行主席负责制。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中央军事委员会每届任期同全国人民代表大会每届任期相同。</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第九十四条  中央军事委员会主席对全国人民代表大会和全国人民代表大会常务委员会负责。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第五节  地方各级人民代表大会和地方各级人民政府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第九十五条  省、直辖市、县、市、市辖区、乡、民族乡、镇设立人民代表大会和人民政府。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地方各级人民代表大会和地方各级人民政府的组织由法律规定。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自治区、自治州、自治县设立自治机关。自治机关的组织和工作根据宪法第三章第五节、第六节规定的基本原则由法律规定。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第九十六条  地方各级人民代表大会是地方国家权力机关。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县级以上的地方各级人民代表大会设立常务委员会。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第九十七条  省、直辖市、设区的市的人民代表大会代表由下一级的人民代表大会选举；县、不设区的市、市辖区、乡、民族乡、镇的人民代表大会代表由选民直接选举。</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地方各级人民代表大会代表名额和代表产生办法由法律规定。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第九十八条  地方各级人民代表大会每届任期五年。</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县级以上的地方各级人民代表大会审查和批准本行政区域内的国民经济和社会发展计划、预算以及它们的执行情况的报告；有权改变或者撤销本级人民代表大会常务委员会不适当的决定。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民族乡的人民代表大会可以依照法律规定的权限采取适合民族特点的具体措施。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第一百条  省、直辖市的人民代表大会和它们的常务委员会，在不同宪法、法律、行政法规相抵触的前提下，可以制定地方性法规，报全国人民代表大会常务委员会备案。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第一百零一条  地方各级人民代表大会分别选举并且有权罢免本级人民政府的省长和副省长、市长和副市长、县长和副县长、区长和副区长、乡长和副乡长、镇长和副镇长。</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第一百零二条  省、直辖市、设区的市的人民代表大会代表受原选举单位的监督；县、不设区的市、市辖区、乡、民族乡、镇的人民代表大会代表受选民的监督。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地方各级人民代表大会代表的选举单位和选民有权依照法律规定的程序罢免由他们选出的代表。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第一百零三条  县级以上的地方各级人民代表大会常务委员会由主任、副主任若干人和委员若干人组成，对本级人民代表大会负责并报告工作。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县级以上的地方各级人民代表大会选举并有权罢免本级人民代表大会常务委员会的组成人员。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县级以上的地方各级人民代表大会常务委员会的组成人员不得担任国家行政机关、监察机关、审判机关和检察机关的职务。</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第一百零五条  地方各级人民政府是地方各级国家权力机关的执行机关，是地方各级国家行政机关。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地方各级人民政府实行省长、市长、县长、区长、乡长、镇长负责制。</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第一百零六条  地方各级人民政府每届任期同本级人民代表大会每届任期相同。</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乡、民族乡、镇的人民政府执行本级人民代表大会的决议和上级国家行政机关的决定和命令，管理本行政区域内的行政工作。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省、直辖市的人民政府决定乡、民族乡、镇的建置和区域划分。</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第一百零八条  县级以上的地方各级人民政府领导所属各工作部门和下级人民政府的工作，有权改变或者撤销所属各工作部门和下级人民政府的不适当的决定。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第一百零九条  县级以上的地方各级人民政府设立审计机关。地方各级审计机关依照法律规定独立行使审计监督权，对本级人民政府和上一级审计机关负责。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第一百一十条  地方各级人民政府对本级人民代表大会负责并报告工作。县级以上的地方各级人民政府在本级人民代表大会闭会期间，对本级人民代表大会常务委员会负责并报告工作。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地方各级人民政府对上一级国家行政机关负责并报告工作。全国地方各级人民政府都是国务院统一领导下的国家行政机关，都服从国务院。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第一百一十一条  城市和农村按居民居住地区设立的居民委员会或者村民委员会是基层群众性自治组织。居民委员会、村民委员会的</w:t>
      </w:r>
      <w:r w:rsidRPr="00242E08">
        <w:rPr>
          <w:rFonts w:ascii="宋体" w:eastAsia="宋体" w:hAnsi="宋体" w:cs="微软雅黑" w:hint="eastAsia"/>
          <w:color w:val="333333"/>
          <w:sz w:val="27"/>
          <w:szCs w:val="27"/>
          <w:shd w:val="clear" w:color="auto" w:fill="FFFFFF"/>
        </w:rPr>
        <w:lastRenderedPageBreak/>
        <w:t>主任、副主任和委员由居民选举。居民委员会、村民委员会同基层政权的相互关系由法律规定。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第六节  民族自治地方的自治机关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第一百一十二条  民族自治地方的自治机关是自治区、自治州、自治县的人民代表大会和人民政府。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第一百一十三条  自治区、自治州、自治县的人民代表大会中，除实行区域自治的民族的代表外，其他居住在本行政区域内的民族也应当有适当名额的代表。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自治区、自治州、自治县的人民代表大会常务委员会中应当有实行区域自治的民族的公民担任主任或者副主任。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第一百一十四条  自治区主席、自治州州长、自治县县长由实行区域自治的民族的公民担任。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第一百一十六条  民族自治地方的人民代表大会有权依照当地民族的政治、经济和文化的特点，制定自治条例和单行条例。自治区的自治条例和单行条例，报全国人民代表大会常务委员会批准后生效。自</w:t>
      </w:r>
      <w:r w:rsidRPr="00242E08">
        <w:rPr>
          <w:rFonts w:ascii="宋体" w:eastAsia="宋体" w:hAnsi="宋体" w:cs="微软雅黑" w:hint="eastAsia"/>
          <w:color w:val="333333"/>
          <w:sz w:val="27"/>
          <w:szCs w:val="27"/>
          <w:shd w:val="clear" w:color="auto" w:fill="FFFFFF"/>
        </w:rPr>
        <w:lastRenderedPageBreak/>
        <w:t>治州、自治县的自治条例和单行条例，报省或者自治区的人民代表大会常务委员会批准后生效，并报全国人民代表大会常务委员会备案。</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第一百一十七条  民族自治地方的自治机关有管理地方财政的自治权。凡是依照国家财政体制属于民族自治地方的财政收入，都应当由民族自治地方的自治机关自主地安排使用。</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第一百一十八条  民族自治地方的自治机关在国家计划的指导下，自主地安排和管理地方性的经济建设事业。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国家在民族自治地方开发资源、建设企业的时候，应当照顾民族自治地方的利益。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第一百一十九条  民族自治地方的自治机关自主地管理本地方的教育、科学、文化、卫生、体育事业，保护和整理民族的文化遗产，发展和繁荣民族文化。</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第一百二十条  民族自治地方的自治机关依照国家的军事制度和当地的实际需要，经国务院批准，可以组织本地方维护社会治安的公安部队。</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第一百二十一条  民族自治地方的自治机关在执行职务的时候，依照本民族自治地方自治条例的规定，使用当地通用的一种或者几种语言文字。</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第一百二十二条  国家从财政、物资、技术等方面帮助各少数民族加速发展经济建设和文化建设事业。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国家帮助民族自治地方从当地民族中大量培养各级干部、各种专业人才和技术工人。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第七节  监察委员会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第一百二十三条  中华人民共和国各级监察委员会是国家的监察机关。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第一百二十四条  中华人民共和国设立国家监察委员会和地方各级监察委员会。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监察委员会由下列人员组成：</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主任，</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副主任若干人，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委员若干人。</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监察委员会主任每届任期同本级人民代表大会每届任期相同。国家监察委员会主任连续任职不得超过两届。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监察委员会的组织和职权由法律规定。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第一百二十五条  中华人民共和国国家监察委员会是最高监察机关。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国家监察委员会领导地方各级监察委员会的工作，上级监察委员会领导下级监察委员会的工作。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第一百二十六条  国家监察委员会对全国人民代表大会和全国人民代表大会常务委员会负责。地方各级监察委员会对产生它的国家权力机关和上一级监察委员会负责。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第一百二十七条  监察委员会依照法律规定独立行使监察权，不受行政机关、社会团体和个人的干涉。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监察机关办理职务违法和职务犯罪案件，应当与审判机关、检察机关、执法部门互相配合，互相制约。</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第八节  人民法院和人民检察院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第一百二十八条  中华人民共和国人民法院是国家的审判机关。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第一百二十九条  中华人民共和国设立最高人民法院、地方各级人民法院和军事法院等专门人民法院。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最高人民法院院长每届任期同全国人民代表大会每届任期相同，连续任职不得超过两届。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人民法院的组织由法律规定。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第一百三十条  人民法院审理案件，除法律规定的特别情况外，一律公开进行。被告人有权获得辩护。</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第一百三十一条  人民法院依照法律规定独立行使审判权，不受行政机关、社会团体和个人的干涉。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第一百三十二条  最高人民法院是最高审判机关。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最高人民法院监督地方各级人民法院和专门人民法院的审判工作，上级人民法院监督下级人民法院的审判工作。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第一百三十三条  最高人民法院对全国人民代表大会和全国人民代表大会常务委员会负责。地方各级人民法院对产生它的国家权力机关负责。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第一百三十四条  中华人民共和国人民检察院是国家的法律监督机关。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第一百三十五条  中华人民共和国设立最高人民检察院、地方各级人民检察院和军事检察院等专门人民检察院。</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最高人民检察院检察长每届任期同全国人民代表大会每届任期相同，连续任职不得超过两届。</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人民检察院的组织由法律规定。</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第一百三十六条  人民检察院依照法律规定独立行使检察权，不受行政机关、社会团体和个人的干涉。</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第一百三十七条  最高人民检察院是最高检察机关。</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最高人民检察院领导地方各级人民检察院和专门人民检察院的工作，上级人民检察院领导下级人民检察院的工作。</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第一百三十八条  最高人民检察院对全国人民代表大会和全国人民代表大会常务委员会负责。地方各级人民检察院对产生它的国家权力机关和上级人民检察院负责。</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第一百三十九条  各民族公民都有用本民族语言文字进行诉讼的权利。人民法院和人民检察院对于不通晓当地通用的语言文字的诉讼参与人，应当为他们翻译。</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在少数民族聚居或者多民族共同居住的地区，应当用当地通用的语言进行审理；起诉书、判决书、布告和其他文书应当根据实际需要使用当地通用的一种或者几种文字。</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第一百四十条  人民法院、人民检察院和公安机关办理刑事案件，应当分工负责，互相配合，互相制约，以保证准确有效地执行法律。</w:t>
      </w:r>
    </w:p>
    <w:p w:rsidR="009F3204" w:rsidRPr="00242E08" w:rsidRDefault="004851B3">
      <w:pPr>
        <w:pStyle w:val="a3"/>
        <w:widowControl/>
        <w:spacing w:beforeAutospacing="0" w:afterAutospacing="0" w:line="432" w:lineRule="auto"/>
        <w:jc w:val="center"/>
        <w:rPr>
          <w:rFonts w:ascii="宋体" w:eastAsia="宋体" w:hAnsi="宋体"/>
        </w:rPr>
      </w:pPr>
      <w:r w:rsidRPr="00242E08">
        <w:rPr>
          <w:rStyle w:val="a4"/>
          <w:rFonts w:ascii="宋体" w:eastAsia="宋体" w:hAnsi="宋体" w:cs="微软雅黑" w:hint="eastAsia"/>
          <w:color w:val="333333"/>
          <w:sz w:val="27"/>
          <w:szCs w:val="27"/>
          <w:shd w:val="clear" w:color="auto" w:fill="FFFFFF"/>
        </w:rPr>
        <w:t>第四章  国旗、国歌、国徽、首都</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lastRenderedPageBreak/>
        <w:t xml:space="preserve">　　第一百四十一条  中华人民共和国国旗是五星红旗。</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中华人民共和国国歌是《义勇军进行曲》。</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第一百四十二条  中华人民共和国国徽，中间是五星照耀下的天安门，周围是谷穗和齿轮。</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第一百四十三条  中华人民共和国首都是北京。</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xml:space="preserve">　　（新华社北京3月21日电）　　</w:t>
      </w:r>
    </w:p>
    <w:p w:rsidR="009F3204" w:rsidRPr="00242E08" w:rsidRDefault="004851B3">
      <w:pPr>
        <w:pStyle w:val="a3"/>
        <w:widowControl/>
        <w:spacing w:beforeAutospacing="0" w:afterAutospacing="0" w:line="432" w:lineRule="auto"/>
        <w:rPr>
          <w:rFonts w:ascii="宋体" w:eastAsia="宋体" w:hAnsi="宋体"/>
        </w:rPr>
      </w:pPr>
      <w:r w:rsidRPr="00242E08">
        <w:rPr>
          <w:rFonts w:ascii="宋体" w:eastAsia="宋体" w:hAnsi="宋体" w:cs="微软雅黑" w:hint="eastAsia"/>
          <w:color w:val="333333"/>
          <w:sz w:val="27"/>
          <w:szCs w:val="27"/>
          <w:shd w:val="clear" w:color="auto" w:fill="FFFFFF"/>
        </w:rPr>
        <w:t> </w:t>
      </w:r>
    </w:p>
    <w:p w:rsidR="009F3204" w:rsidRPr="00242E08" w:rsidRDefault="009F3204">
      <w:pPr>
        <w:rPr>
          <w:rFonts w:ascii="宋体" w:eastAsia="宋体" w:hAnsi="宋体"/>
        </w:rPr>
      </w:pPr>
    </w:p>
    <w:sectPr w:rsidR="009F3204" w:rsidRPr="00242E08" w:rsidSect="009F32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1A" w:rsidRDefault="00CF601A" w:rsidP="00803A66">
      <w:r>
        <w:separator/>
      </w:r>
    </w:p>
  </w:endnote>
  <w:endnote w:type="continuationSeparator" w:id="1">
    <w:p w:rsidR="00CF601A" w:rsidRDefault="00CF601A" w:rsidP="0080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4339"/>
      <w:docPartObj>
        <w:docPartGallery w:val="Page Numbers (Bottom of Page)"/>
        <w:docPartUnique/>
      </w:docPartObj>
    </w:sdtPr>
    <w:sdtContent>
      <w:p w:rsidR="001851BD" w:rsidRDefault="001851BD">
        <w:pPr>
          <w:pStyle w:val="a8"/>
          <w:jc w:val="center"/>
        </w:pPr>
        <w:fldSimple w:instr=" PAGE   \* MERGEFORMAT ">
          <w:r w:rsidRPr="001851BD">
            <w:rPr>
              <w:noProof/>
              <w:lang w:val="zh-CN"/>
            </w:rPr>
            <w:t>2</w:t>
          </w:r>
        </w:fldSimple>
      </w:p>
    </w:sdtContent>
  </w:sdt>
  <w:p w:rsidR="001851BD" w:rsidRDefault="001851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1A" w:rsidRDefault="00CF601A" w:rsidP="00803A66">
      <w:r>
        <w:separator/>
      </w:r>
    </w:p>
  </w:footnote>
  <w:footnote w:type="continuationSeparator" w:id="1">
    <w:p w:rsidR="00CF601A" w:rsidRDefault="00CF601A" w:rsidP="00803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7774E30"/>
    <w:rsid w:val="001851BD"/>
    <w:rsid w:val="00242E08"/>
    <w:rsid w:val="0046461E"/>
    <w:rsid w:val="004851B3"/>
    <w:rsid w:val="00803A66"/>
    <w:rsid w:val="008C53D6"/>
    <w:rsid w:val="009C4461"/>
    <w:rsid w:val="009F3204"/>
    <w:rsid w:val="00CF601A"/>
    <w:rsid w:val="00DA4958"/>
    <w:rsid w:val="07774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204"/>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9F3204"/>
    <w:pPr>
      <w:spacing w:beforeAutospacing="1" w:afterAutospacing="1"/>
      <w:jc w:val="left"/>
      <w:outlineLvl w:val="2"/>
    </w:pPr>
    <w:rPr>
      <w:rFonts w:ascii="宋体" w:eastAsia="宋体" w:hAnsi="宋体" w:cs="Times New Roman"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3204"/>
    <w:pPr>
      <w:spacing w:beforeAutospacing="1" w:afterAutospacing="1"/>
      <w:jc w:val="left"/>
    </w:pPr>
    <w:rPr>
      <w:rFonts w:cs="Times New Roman"/>
      <w:kern w:val="0"/>
      <w:sz w:val="24"/>
    </w:rPr>
  </w:style>
  <w:style w:type="character" w:styleId="a4">
    <w:name w:val="Strong"/>
    <w:basedOn w:val="a0"/>
    <w:qFormat/>
    <w:rsid w:val="009F3204"/>
    <w:rPr>
      <w:b/>
    </w:rPr>
  </w:style>
  <w:style w:type="character" w:styleId="a5">
    <w:name w:val="FollowedHyperlink"/>
    <w:basedOn w:val="a0"/>
    <w:rsid w:val="009F3204"/>
    <w:rPr>
      <w:color w:val="3D3D3D"/>
      <w:u w:val="none"/>
    </w:rPr>
  </w:style>
  <w:style w:type="character" w:styleId="a6">
    <w:name w:val="Hyperlink"/>
    <w:basedOn w:val="a0"/>
    <w:rsid w:val="009F3204"/>
    <w:rPr>
      <w:color w:val="3D3D3D"/>
      <w:u w:val="none"/>
    </w:rPr>
  </w:style>
  <w:style w:type="character" w:customStyle="1" w:styleId="sptime1">
    <w:name w:val="sp_time1"/>
    <w:basedOn w:val="a0"/>
    <w:rsid w:val="009F3204"/>
    <w:rPr>
      <w:color w:val="333333"/>
      <w:sz w:val="19"/>
      <w:szCs w:val="19"/>
      <w:shd w:val="clear" w:color="auto" w:fill="F9F9F9"/>
    </w:rPr>
  </w:style>
  <w:style w:type="paragraph" w:styleId="a7">
    <w:name w:val="header"/>
    <w:basedOn w:val="a"/>
    <w:link w:val="Char"/>
    <w:rsid w:val="00803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03A66"/>
    <w:rPr>
      <w:rFonts w:asciiTheme="minorHAnsi" w:eastAsiaTheme="minorEastAsia" w:hAnsiTheme="minorHAnsi" w:cstheme="minorBidi"/>
      <w:kern w:val="2"/>
      <w:sz w:val="18"/>
      <w:szCs w:val="18"/>
    </w:rPr>
  </w:style>
  <w:style w:type="paragraph" w:styleId="a8">
    <w:name w:val="footer"/>
    <w:basedOn w:val="a"/>
    <w:link w:val="Char0"/>
    <w:uiPriority w:val="99"/>
    <w:rsid w:val="00803A66"/>
    <w:pPr>
      <w:tabs>
        <w:tab w:val="center" w:pos="4153"/>
        <w:tab w:val="right" w:pos="8306"/>
      </w:tabs>
      <w:snapToGrid w:val="0"/>
      <w:jc w:val="left"/>
    </w:pPr>
    <w:rPr>
      <w:sz w:val="18"/>
      <w:szCs w:val="18"/>
    </w:rPr>
  </w:style>
  <w:style w:type="character" w:customStyle="1" w:styleId="Char0">
    <w:name w:val="页脚 Char"/>
    <w:basedOn w:val="a0"/>
    <w:link w:val="a8"/>
    <w:uiPriority w:val="99"/>
    <w:rsid w:val="00803A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2804</Words>
  <Characters>15988</Characters>
  <Application>Microsoft Office Word</Application>
  <DocSecurity>0</DocSecurity>
  <Lines>133</Lines>
  <Paragraphs>37</Paragraphs>
  <ScaleCrop>false</ScaleCrop>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张生伟</dc:creator>
  <cp:lastModifiedBy>张生伟</cp:lastModifiedBy>
  <cp:revision>5</cp:revision>
  <dcterms:created xsi:type="dcterms:W3CDTF">2018-11-27T02:11:00Z</dcterms:created>
  <dcterms:modified xsi:type="dcterms:W3CDTF">2018-11-27T03:21:00Z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