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海城东格镁业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eastAsia="zh-CN"/>
        </w:rPr>
        <w:t>产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20万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eastAsia="zh-CN"/>
        </w:rPr>
        <w:t>吨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轻烧氧化镁悬浮窑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8"/>
        <w:tblW w:w="14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43"/>
        <w:gridCol w:w="590"/>
        <w:gridCol w:w="700"/>
        <w:gridCol w:w="1265"/>
        <w:gridCol w:w="630"/>
        <w:gridCol w:w="366"/>
        <w:gridCol w:w="1119"/>
        <w:gridCol w:w="379"/>
        <w:gridCol w:w="391"/>
        <w:gridCol w:w="854"/>
        <w:gridCol w:w="114"/>
        <w:gridCol w:w="1020"/>
        <w:gridCol w:w="80"/>
        <w:gridCol w:w="1323"/>
        <w:gridCol w:w="68"/>
        <w:gridCol w:w="1145"/>
        <w:gridCol w:w="40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海城东格镁业有限公司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海城市牌楼镇代家沟村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912103817851442738</w:t>
            </w:r>
          </w:p>
        </w:tc>
        <w:tc>
          <w:tcPr>
            <w:tcW w:w="18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悬浮窑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燃料供热量82200-84000万千卡/日，1座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轻烧氧化镁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万吨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2024年12月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2026年10月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2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海城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东格镁业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有限公司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海城市牌楼镇代家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沟</w:t>
            </w:r>
          </w:p>
        </w:tc>
        <w:tc>
          <w:tcPr>
            <w:tcW w:w="42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912103817851442738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潘振中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长：5.5m宽：5m高：7.6m，24座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0.9万吨，24座，共21.6万吨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21.6万吨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1.2:1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海城市石粉二厂有限公司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牌楼镇金堡村</w:t>
            </w:r>
          </w:p>
        </w:tc>
        <w:tc>
          <w:tcPr>
            <w:tcW w:w="3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91210381241568297K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吴振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轻烧反射窑</w:t>
            </w:r>
          </w:p>
        </w:tc>
        <w:tc>
          <w:tcPr>
            <w:tcW w:w="24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长：5.7m宽：5.7m高：9m 8座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长：6m宽：6m高：10m 8座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1.1万吨8座、1.2万吨8座，共18.4万吨</w:t>
            </w: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3万吨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1.5:1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2024年12月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first"/>
      <w:footerReference r:id="rId3" w:type="default"/>
      <w:pgSz w:w="16838" w:h="11906" w:orient="landscape"/>
      <w:pgMar w:top="1117" w:right="1247" w:bottom="1117" w:left="1247" w:header="737" w:footer="709" w:gutter="567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29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FAAAAAgAh07iQM6p&#10;ebnPAAAABQEAAA8AAAAAAAAAAQAgAAAAOAAAAGRycy9kb3ducmV2LnhtbFBLAQIUABQAAAAIAIdO&#10;4kB7To8R0QEAAKQDAAAOAAAAAAAAAAEAIAAAADQBAABkcnMvZTJvRG9jLnhtbFBLAQIUAAoAAAAA&#10;AIdO4kAAAAAAAAAAAAAAAAAEAAAAAAAAAAAAEAAAABYAAABkcnMvUEsBAhQACgAAAAAAh07iQAAA&#10;AAAAAAAAAAAAAAYAAAAAAAAAAAAQAAAAMQMAAF9yZWxzL1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29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63990"/>
        <w:docPartObj>
          <w:docPartGallery w:val="autotext"/>
        </w:docPartObj>
      </w:sdtPr>
      <w:sdtContent>
        <w:r>
          <w:rPr>
            <w:rFonts w:hint="eastAsia"/>
            <w:lang w:val="en-US" w:eastAsia="zh-CN"/>
          </w:rPr>
          <w:t>1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4314A"/>
    <w:rsid w:val="3BAD624F"/>
    <w:rsid w:val="4EF77243"/>
    <w:rsid w:val="575A5DFA"/>
    <w:rsid w:val="57FB51F3"/>
    <w:rsid w:val="636C0E72"/>
    <w:rsid w:val="6AE52F66"/>
    <w:rsid w:val="74AB178E"/>
    <w:rsid w:val="EFB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index 8"/>
    <w:basedOn w:val="1"/>
    <w:next w:val="1"/>
    <w:semiHidden/>
    <w:unhideWhenUsed/>
    <w:qFormat/>
    <w:uiPriority w:val="99"/>
    <w:pPr>
      <w:ind w:left="1400" w:leftChars="14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