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92" w:rsidRDefault="00E072C3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/>
          <w:sz w:val="32"/>
          <w:szCs w:val="32"/>
        </w:rPr>
        <w:t>：</w:t>
      </w:r>
    </w:p>
    <w:p w:rsidR="00415392" w:rsidRDefault="00415392">
      <w:pPr>
        <w:pStyle w:val="a0"/>
      </w:pPr>
    </w:p>
    <w:p w:rsidR="00415392" w:rsidRDefault="00415392">
      <w:pPr>
        <w:pStyle w:val="a0"/>
        <w:spacing w:line="360" w:lineRule="exact"/>
      </w:pPr>
    </w:p>
    <w:p w:rsidR="00415392" w:rsidRDefault="00E072C3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2023</w:t>
      </w:r>
      <w:r>
        <w:rPr>
          <w:rFonts w:ascii="Times New Roman" w:eastAsia="方正小标宋简体" w:hAnsi="Times New Roman"/>
          <w:sz w:val="44"/>
          <w:szCs w:val="44"/>
        </w:rPr>
        <w:t>年度</w:t>
      </w:r>
      <w:r>
        <w:rPr>
          <w:rFonts w:ascii="Times New Roman" w:eastAsia="方正小标宋简体" w:hAnsi="Times New Roman" w:hint="eastAsia"/>
          <w:sz w:val="44"/>
          <w:szCs w:val="44"/>
        </w:rPr>
        <w:t>辽宁省</w:t>
      </w:r>
      <w:r>
        <w:rPr>
          <w:rFonts w:ascii="Times New Roman" w:eastAsia="方正小标宋简体" w:hAnsi="Times New Roman"/>
          <w:sz w:val="44"/>
          <w:szCs w:val="44"/>
        </w:rPr>
        <w:t>中小企业特色产业集群</w:t>
      </w:r>
    </w:p>
    <w:p w:rsidR="00415392" w:rsidRDefault="00E072C3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复核</w:t>
      </w:r>
      <w:r w:rsidR="00012374">
        <w:rPr>
          <w:rFonts w:ascii="Times New Roman" w:eastAsia="方正小标宋简体" w:hAnsi="Times New Roman" w:hint="eastAsia"/>
          <w:sz w:val="44"/>
          <w:szCs w:val="44"/>
        </w:rPr>
        <w:t>通过</w:t>
      </w:r>
      <w:r>
        <w:rPr>
          <w:rFonts w:ascii="Times New Roman" w:eastAsia="方正小标宋简体" w:hAnsi="Times New Roman" w:hint="eastAsia"/>
          <w:sz w:val="44"/>
          <w:szCs w:val="44"/>
        </w:rPr>
        <w:t>名单</w:t>
      </w:r>
    </w:p>
    <w:p w:rsidR="00415392" w:rsidRDefault="00415392">
      <w:pPr>
        <w:pStyle w:val="a0"/>
      </w:pPr>
    </w:p>
    <w:p w:rsidR="00415392" w:rsidRDefault="00E072C3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辽宁省沈阳市铁西区（经开区、中德园）特高压输变电装备产业集群</w:t>
      </w:r>
    </w:p>
    <w:p w:rsidR="00415392" w:rsidRDefault="00E072C3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辽宁省沈阳市大东区汽车零部件配套产业集群</w:t>
      </w:r>
    </w:p>
    <w:p w:rsidR="00415392" w:rsidRDefault="00E072C3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辽宁省大连市普兰店区互感器产业集群</w:t>
      </w:r>
    </w:p>
    <w:p w:rsidR="00415392" w:rsidRDefault="00E072C3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辽宁省本溪市桓仁县中医药健康产业集群</w:t>
      </w:r>
    </w:p>
    <w:p w:rsidR="00415392" w:rsidRDefault="00E072C3">
      <w:pPr>
        <w:widowControl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辽宁省盘锦市兴隆台区石油装备产业集群</w:t>
      </w:r>
    </w:p>
    <w:p w:rsidR="00415392" w:rsidRDefault="00415392">
      <w:pPr>
        <w:spacing w:line="6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415392" w:rsidRDefault="00415392">
      <w:pPr>
        <w:pStyle w:val="a7"/>
        <w:widowControl/>
        <w:jc w:val="both"/>
        <w:rPr>
          <w:rFonts w:ascii="Times New Roman" w:eastAsia="黑体" w:hAnsi="Times New Roman"/>
          <w:sz w:val="32"/>
          <w:szCs w:val="32"/>
        </w:rPr>
      </w:pPr>
    </w:p>
    <w:p w:rsidR="00415392" w:rsidRDefault="00415392">
      <w:pPr>
        <w:rPr>
          <w:rFonts w:ascii="Times New Roman" w:eastAsia="仿宋_GB2312" w:hAnsi="Times New Roman"/>
          <w:kern w:val="0"/>
          <w:sz w:val="32"/>
          <w:szCs w:val="32"/>
        </w:rPr>
      </w:pPr>
    </w:p>
    <w:p w:rsidR="00415392" w:rsidRDefault="00415392">
      <w:pPr>
        <w:pStyle w:val="a0"/>
      </w:pPr>
    </w:p>
    <w:p w:rsidR="00415392" w:rsidRDefault="00415392"/>
    <w:sectPr w:rsidR="00415392" w:rsidSect="0041539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2C3" w:rsidRDefault="00E072C3" w:rsidP="00415392">
      <w:r>
        <w:separator/>
      </w:r>
    </w:p>
  </w:endnote>
  <w:endnote w:type="continuationSeparator" w:id="0">
    <w:p w:rsidR="00E072C3" w:rsidRDefault="00E072C3" w:rsidP="00415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92" w:rsidRDefault="0041539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415392" w:rsidRDefault="00E072C3">
                <w:pPr>
                  <w:pStyle w:val="a5"/>
                </w:pPr>
                <w:r>
                  <w:t>—</w:t>
                </w:r>
                <w:r>
                  <w:rPr>
                    <w:rFonts w:ascii="Times New Roman" w:hAnsi="Times New Roman"/>
                    <w:sz w:val="24"/>
                  </w:rPr>
                  <w:t xml:space="preserve"> </w:t>
                </w:r>
                <w:r w:rsidR="00415392"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 w:rsidR="00415392">
                  <w:rPr>
                    <w:rFonts w:ascii="Times New Roman" w:hAnsi="Times New Roman"/>
                    <w:sz w:val="24"/>
                  </w:rPr>
                  <w:fldChar w:fldCharType="separate"/>
                </w:r>
                <w:r w:rsidR="00012374">
                  <w:rPr>
                    <w:rFonts w:ascii="Times New Roman" w:hAnsi="Times New Roman"/>
                    <w:noProof/>
                    <w:sz w:val="24"/>
                  </w:rPr>
                  <w:t>1</w:t>
                </w:r>
                <w:r w:rsidR="00415392">
                  <w:rPr>
                    <w:rFonts w:ascii="Times New Roman" w:hAnsi="Times New Roman"/>
                    <w:sz w:val="24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2C3" w:rsidRDefault="00E072C3" w:rsidP="00415392">
      <w:r>
        <w:separator/>
      </w:r>
    </w:p>
  </w:footnote>
  <w:footnote w:type="continuationSeparator" w:id="0">
    <w:p w:rsidR="00E072C3" w:rsidRDefault="00E072C3" w:rsidP="00415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392"/>
    <w:rsid w:val="FBEEC296"/>
    <w:rsid w:val="FDD8E7B4"/>
    <w:rsid w:val="FED7EADB"/>
    <w:rsid w:val="00012374"/>
    <w:rsid w:val="00415392"/>
    <w:rsid w:val="00E072C3"/>
    <w:rsid w:val="02C568E4"/>
    <w:rsid w:val="0FDFDD52"/>
    <w:rsid w:val="389A1734"/>
    <w:rsid w:val="38FF3281"/>
    <w:rsid w:val="3EAB0813"/>
    <w:rsid w:val="4FEE9AC7"/>
    <w:rsid w:val="737D0A01"/>
    <w:rsid w:val="74F56B58"/>
    <w:rsid w:val="75FF6017"/>
    <w:rsid w:val="78075692"/>
    <w:rsid w:val="78CD5D89"/>
    <w:rsid w:val="7E633854"/>
    <w:rsid w:val="7FDB67F2"/>
    <w:rsid w:val="96AFB884"/>
    <w:rsid w:val="DE79BD7F"/>
    <w:rsid w:val="EA5E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1539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1539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rsid w:val="00415392"/>
    <w:pPr>
      <w:spacing w:after="120"/>
    </w:pPr>
  </w:style>
  <w:style w:type="paragraph" w:styleId="a4">
    <w:name w:val="Title"/>
    <w:basedOn w:val="a"/>
    <w:next w:val="a"/>
    <w:qFormat/>
    <w:rsid w:val="00415392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5">
    <w:name w:val="footer"/>
    <w:basedOn w:val="a"/>
    <w:qFormat/>
    <w:rsid w:val="004153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153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1539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</cp:revision>
  <cp:lastPrinted>2026-05-20T00:24:00Z</cp:lastPrinted>
  <dcterms:created xsi:type="dcterms:W3CDTF">2014-10-31T20:08:00Z</dcterms:created>
  <dcterms:modified xsi:type="dcterms:W3CDTF">2026-05-22T07:25:00Z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