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1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6BF7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附件4</w:t>
      </w:r>
    </w:p>
    <w:p w14:paraId="29FAB1B0">
      <w:pPr>
        <w:widowControl/>
        <w:tabs>
          <w:tab w:val="left" w:pos="3363"/>
          <w:tab w:val="left" w:pos="4876"/>
        </w:tabs>
        <w:kinsoku w:val="0"/>
        <w:autoSpaceDE w:val="0"/>
        <w:autoSpaceDN w:val="0"/>
        <w:adjustRightInd w:val="0"/>
        <w:snapToGrid w:val="0"/>
        <w:spacing w:before="35" w:line="251" w:lineRule="auto"/>
        <w:ind w:right="1118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  <w:tab/>
      </w:r>
    </w:p>
    <w:p w14:paraId="105020A4">
      <w:pPr>
        <w:widowControl/>
        <w:tabs>
          <w:tab w:val="left" w:pos="4072"/>
          <w:tab w:val="left" w:pos="4876"/>
        </w:tabs>
        <w:kinsoku w:val="0"/>
        <w:autoSpaceDE w:val="0"/>
        <w:autoSpaceDN w:val="0"/>
        <w:adjustRightInd w:val="0"/>
        <w:snapToGrid w:val="0"/>
        <w:spacing w:before="35" w:line="251" w:lineRule="auto"/>
        <w:ind w:right="1118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53573B43">
      <w:pPr>
        <w:pStyle w:val="4"/>
        <w:rPr>
          <w:rFonts w:hint="default" w:ascii="Times New Roman" w:hAnsi="Times New Roman"/>
          <w:lang w:eastAsia="en-US"/>
        </w:rPr>
      </w:pPr>
    </w:p>
    <w:p w14:paraId="567271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default" w:ascii="Times New Roman" w:hAnsi="Times New Roman" w:eastAsia="黑体" w:cs="Times New Roman Regular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3061B1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outlineLvl w:val="9"/>
        <w:rPr>
          <w:rFonts w:hint="default" w:ascii="Times New Roman" w:hAnsi="Times New Roman" w:eastAsia="黑体" w:cs="Times New Roman Regular"/>
          <w:b w:val="0"/>
          <w:bCs w:val="0"/>
          <w:snapToGrid w:val="0"/>
          <w:color w:val="000000"/>
          <w:kern w:val="0"/>
          <w:sz w:val="56"/>
          <w:szCs w:val="56"/>
          <w:lang w:val="en-US" w:eastAsia="zh-CN"/>
        </w:rPr>
      </w:pPr>
    </w:p>
    <w:p w14:paraId="02F6E557">
      <w:pPr>
        <w:pStyle w:val="4"/>
        <w:rPr>
          <w:rFonts w:hint="default" w:ascii="Times New Roman" w:hAnsi="Times New Roman"/>
          <w:lang w:val="en-US" w:eastAsia="zh-CN"/>
        </w:rPr>
      </w:pPr>
    </w:p>
    <w:p w14:paraId="6517A1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default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区域品牌申报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书</w:t>
      </w:r>
    </w:p>
    <w:p w14:paraId="1A2CF138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617F4C5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42737DB">
      <w:pPr>
        <w:widowControl/>
        <w:kinsoku w:val="0"/>
        <w:autoSpaceDE w:val="0"/>
        <w:autoSpaceDN w:val="0"/>
        <w:adjustRightInd w:val="0"/>
        <w:snapToGrid w:val="0"/>
        <w:spacing w:before="7" w:line="240" w:lineRule="auto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57"/>
          <w:szCs w:val="57"/>
          <w:lang w:eastAsia="en-US"/>
        </w:rPr>
      </w:pPr>
    </w:p>
    <w:p w14:paraId="532EEA8B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1AF704D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4457D004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97C77B2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6" w:firstLine="640" w:firstLineChars="20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品  牌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</w:p>
    <w:p w14:paraId="46E21DF9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4" w:firstLine="640" w:firstLineChars="20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申报单位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（盖章）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</w:p>
    <w:p w14:paraId="12E0137A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358" w:lineRule="auto"/>
        <w:ind w:left="0" w:right="1366" w:firstLine="640" w:firstLineChars="20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</w:p>
    <w:p w14:paraId="60946A0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5C961B3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1C27D8B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0784B8C8">
      <w:pPr>
        <w:pStyle w:val="4"/>
        <w:rPr>
          <w:rFonts w:hint="default" w:ascii="Times New Roman" w:hAnsi="Times New Roman"/>
          <w:lang w:eastAsia="en-US"/>
        </w:rPr>
      </w:pPr>
    </w:p>
    <w:p w14:paraId="575E1EB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F5EA5D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2A6013E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1D29B840">
      <w:pPr>
        <w:widowControl/>
        <w:kinsoku w:val="0"/>
        <w:autoSpaceDE w:val="0"/>
        <w:autoSpaceDN w:val="0"/>
        <w:adjustRightInd w:val="0"/>
        <w:snapToGrid w:val="0"/>
        <w:spacing w:before="157" w:line="240" w:lineRule="auto"/>
        <w:ind w:right="1118"/>
        <w:jc w:val="center"/>
        <w:textAlignment w:val="baseline"/>
        <w:rPr>
          <w:rFonts w:hint="default" w:ascii="Times New Roman" w:hAnsi="Times New Roman" w:eastAsia="黑体" w:cs="Times New Roman Regular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>辽宁省工业和信息化厅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5058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6740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0399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7622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00166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 Regular"/>
          <w:sz w:val="36"/>
          <w:szCs w:val="36"/>
        </w:rPr>
        <w:t>填</w:t>
      </w:r>
      <w:r>
        <w:rPr>
          <w:rFonts w:hint="eastAsia" w:ascii="Times New Roman" w:hAnsi="Times New Roman" w:eastAsia="黑体" w:cs="Times New Roman Regular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 Regular"/>
          <w:sz w:val="36"/>
          <w:szCs w:val="36"/>
        </w:rPr>
        <w:t>说明</w:t>
      </w:r>
    </w:p>
    <w:p w14:paraId="1EA2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 Regular"/>
          <w:kern w:val="2"/>
          <w:sz w:val="32"/>
          <w:szCs w:val="20"/>
          <w:lang w:val="en-US" w:eastAsia="zh-CN" w:bidi="ar-SA"/>
        </w:rPr>
      </w:pPr>
    </w:p>
    <w:p w14:paraId="7E4E6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</w:rPr>
        <w:t>一、申报书封面：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品牌名称原则上按“地名+产品”填写。申报单位请填写申报主体名称。</w:t>
      </w:r>
    </w:p>
    <w:p w14:paraId="7E5B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二、申报单位根据实际情况填写，对所填报内容的真实性负责，可提供佐证材料作为补充。</w:t>
      </w:r>
    </w:p>
    <w:p w14:paraId="0F37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工业和信息化主管部门对申报材料的真实性进行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确认。申报材料弄虚作假的，将取消申报资格。</w:t>
      </w:r>
    </w:p>
    <w:p w14:paraId="5780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四、纸质版使用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A4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纸双面印刷，装订平整，采用普通纸质材料作为封面，并加盖骑缝章。请勿以活页方式装订，防止传递和查阅过程中发生散乱。</w:t>
      </w:r>
    </w:p>
    <w:p w14:paraId="1E15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宋体" w:cs="Times New Roman Regular"/>
          <w:snapToGrid w:val="0"/>
          <w:color w:val="000000"/>
          <w:kern w:val="0"/>
          <w:sz w:val="28"/>
          <w:szCs w:val="28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1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"/>
        <w:gridCol w:w="67"/>
        <w:gridCol w:w="1286"/>
        <w:gridCol w:w="497"/>
        <w:gridCol w:w="339"/>
        <w:gridCol w:w="484"/>
        <w:gridCol w:w="366"/>
        <w:gridCol w:w="977"/>
        <w:gridCol w:w="239"/>
        <w:gridCol w:w="155"/>
        <w:gridCol w:w="18"/>
        <w:gridCol w:w="1775"/>
      </w:tblGrid>
      <w:tr w14:paraId="7A40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016B2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一、申报单位信息</w:t>
            </w:r>
          </w:p>
        </w:tc>
      </w:tr>
      <w:tr w14:paraId="44DA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44" w:type="dxa"/>
            <w:gridSpan w:val="3"/>
            <w:tcBorders>
              <w:tl2br w:val="nil"/>
              <w:tr2bl w:val="nil"/>
            </w:tcBorders>
            <w:vAlign w:val="center"/>
          </w:tcPr>
          <w:p w14:paraId="52EB11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区域名称</w:t>
            </w:r>
          </w:p>
        </w:tc>
        <w:tc>
          <w:tcPr>
            <w:tcW w:w="6136" w:type="dxa"/>
            <w:gridSpan w:val="10"/>
            <w:tcBorders>
              <w:tl2br w:val="nil"/>
              <w:tr2bl w:val="nil"/>
            </w:tcBorders>
            <w:vAlign w:val="center"/>
          </w:tcPr>
          <w:p w14:paraId="7563B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289F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44" w:type="dxa"/>
            <w:gridSpan w:val="3"/>
            <w:tcBorders>
              <w:tl2br w:val="nil"/>
              <w:tr2bl w:val="nil"/>
            </w:tcBorders>
            <w:vAlign w:val="center"/>
          </w:tcPr>
          <w:p w14:paraId="67DF7493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区域类别</w:t>
            </w:r>
          </w:p>
        </w:tc>
        <w:tc>
          <w:tcPr>
            <w:tcW w:w="6136" w:type="dxa"/>
            <w:gridSpan w:val="10"/>
            <w:tcBorders>
              <w:tl2br w:val="nil"/>
              <w:tr2bl w:val="nil"/>
            </w:tcBorders>
            <w:vAlign w:val="center"/>
          </w:tcPr>
          <w:p w14:paraId="2E4AA731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 xml:space="preserve">副省级市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 xml:space="preserve">地级市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 xml:space="preserve">县级市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 w14:paraId="0D24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44" w:type="dxa"/>
            <w:gridSpan w:val="3"/>
            <w:tcBorders>
              <w:tl2br w:val="nil"/>
              <w:tr2bl w:val="nil"/>
            </w:tcBorders>
            <w:vAlign w:val="center"/>
          </w:tcPr>
          <w:p w14:paraId="3D89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联系人及单位</w:t>
            </w:r>
          </w:p>
        </w:tc>
        <w:tc>
          <w:tcPr>
            <w:tcW w:w="2972" w:type="dxa"/>
            <w:gridSpan w:val="5"/>
            <w:tcBorders>
              <w:tl2br w:val="nil"/>
              <w:tr2bl w:val="nil"/>
            </w:tcBorders>
            <w:vAlign w:val="center"/>
          </w:tcPr>
          <w:p w14:paraId="7901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 w14:paraId="5445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93" w:type="dxa"/>
            <w:gridSpan w:val="2"/>
            <w:tcBorders>
              <w:tl2br w:val="nil"/>
              <w:tr2bl w:val="nil"/>
            </w:tcBorders>
            <w:vAlign w:val="center"/>
          </w:tcPr>
          <w:p w14:paraId="3C0C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14:paraId="60B4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844" w:type="dxa"/>
            <w:gridSpan w:val="3"/>
            <w:tcBorders>
              <w:tl2br w:val="nil"/>
              <w:tr2bl w:val="nil"/>
            </w:tcBorders>
            <w:vAlign w:val="center"/>
          </w:tcPr>
          <w:p w14:paraId="79A4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136" w:type="dxa"/>
            <w:gridSpan w:val="10"/>
            <w:tcBorders>
              <w:tl2br w:val="nil"/>
              <w:tr2bl w:val="nil"/>
            </w:tcBorders>
            <w:vAlign w:val="center"/>
          </w:tcPr>
          <w:p w14:paraId="7341C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14:paraId="15E2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0BC4E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二、技术创新力</w:t>
            </w:r>
          </w:p>
        </w:tc>
      </w:tr>
      <w:tr w14:paraId="181C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63DD8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技术创新成果认定</w:t>
            </w: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50F7641C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创新成果得到相关部门认定</w:t>
            </w:r>
          </w:p>
          <w:p w14:paraId="37729B3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7C5434EB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472EB1D9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3493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775" w:type="dxa"/>
            <w:vMerge w:val="restart"/>
            <w:tcBorders>
              <w:tl2br w:val="nil"/>
              <w:tr2bl w:val="nil"/>
            </w:tcBorders>
            <w:vAlign w:val="center"/>
          </w:tcPr>
          <w:p w14:paraId="5A9252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规模以上消费品企业中高新技术企业占比</w:t>
            </w:r>
          </w:p>
          <w:p w14:paraId="5CE1C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%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2191" w:type="dxa"/>
            <w:gridSpan w:val="5"/>
            <w:tcBorders>
              <w:tl2br w:val="nil"/>
              <w:tr2bl w:val="nil"/>
            </w:tcBorders>
            <w:vAlign w:val="center"/>
          </w:tcPr>
          <w:p w14:paraId="4BD46A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066" w:type="dxa"/>
            <w:gridSpan w:val="4"/>
            <w:tcBorders>
              <w:tl2br w:val="nil"/>
              <w:tr2bl w:val="nil"/>
            </w:tcBorders>
            <w:vAlign w:val="center"/>
          </w:tcPr>
          <w:p w14:paraId="2DAC0E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948" w:type="dxa"/>
            <w:gridSpan w:val="3"/>
            <w:tcBorders>
              <w:tl2br w:val="nil"/>
              <w:tr2bl w:val="nil"/>
            </w:tcBorders>
            <w:vAlign w:val="center"/>
          </w:tcPr>
          <w:p w14:paraId="35C570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752B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775" w:type="dxa"/>
            <w:vMerge w:val="continue"/>
            <w:tcBorders>
              <w:tl2br w:val="nil"/>
              <w:tr2bl w:val="nil"/>
            </w:tcBorders>
            <w:vAlign w:val="center"/>
          </w:tcPr>
          <w:p w14:paraId="1A114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91" w:type="dxa"/>
            <w:gridSpan w:val="5"/>
            <w:tcBorders>
              <w:tl2br w:val="nil"/>
              <w:tr2bl w:val="nil"/>
            </w:tcBorders>
            <w:vAlign w:val="center"/>
          </w:tcPr>
          <w:p w14:paraId="50836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66" w:type="dxa"/>
            <w:gridSpan w:val="4"/>
            <w:tcBorders>
              <w:tl2br w:val="nil"/>
              <w:tr2bl w:val="nil"/>
            </w:tcBorders>
            <w:vAlign w:val="center"/>
          </w:tcPr>
          <w:p w14:paraId="11FF1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48" w:type="dxa"/>
            <w:gridSpan w:val="3"/>
            <w:tcBorders>
              <w:tl2br w:val="nil"/>
              <w:tr2bl w:val="nil"/>
            </w:tcBorders>
            <w:vAlign w:val="center"/>
          </w:tcPr>
          <w:p w14:paraId="5809B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273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52751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拥有专利情况</w:t>
            </w: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61527FB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有效专利总数     项，其中：</w:t>
            </w:r>
          </w:p>
          <w:p w14:paraId="22A5BD9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发明专利            项；       </w:t>
            </w:r>
          </w:p>
          <w:p w14:paraId="5C879BB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实用新型专利        项；</w:t>
            </w:r>
          </w:p>
          <w:p w14:paraId="2A2A52A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外观设计专利        项；       </w:t>
            </w:r>
          </w:p>
          <w:p w14:paraId="4F511279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软件著作权          项。</w:t>
            </w:r>
          </w:p>
          <w:p w14:paraId="7179891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2ECA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7BADE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参与制定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、修订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标准</w:t>
            </w: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5D49DA3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国际标准：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1F26F5AD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国家标准：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1E4A7652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□地方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标准：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75972F45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□行业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标准：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7A37886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□团体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标准：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，修定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  <w:p w14:paraId="407A6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4E60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21F1D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right="134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创新载体数量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footnoteReference w:id="0"/>
            </w: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5382C8F2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有（国家级数量：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省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级数量：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  <w:p w14:paraId="733160C0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0D0CBF4A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</w:tr>
      <w:tr w14:paraId="17FE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637DD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三、市场竞争力</w:t>
            </w:r>
          </w:p>
        </w:tc>
      </w:tr>
      <w:tr w14:paraId="0945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67DB2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指标名称</w:t>
            </w:r>
          </w:p>
        </w:tc>
        <w:tc>
          <w:tcPr>
            <w:tcW w:w="1852" w:type="dxa"/>
            <w:gridSpan w:val="4"/>
            <w:tcBorders>
              <w:tl2br w:val="nil"/>
              <w:tr2bl w:val="nil"/>
            </w:tcBorders>
            <w:vAlign w:val="center"/>
          </w:tcPr>
          <w:p w14:paraId="3DE8D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14:paraId="0FB8C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 w14:paraId="62B3F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</w:tr>
      <w:tr w14:paraId="4E90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0610A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24" w:lineRule="auto"/>
              <w:ind w:firstLine="120" w:firstLine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1.该产业规模以上企业数量（个）</w:t>
            </w:r>
          </w:p>
        </w:tc>
        <w:tc>
          <w:tcPr>
            <w:tcW w:w="1852" w:type="dxa"/>
            <w:gridSpan w:val="4"/>
            <w:tcBorders>
              <w:tl2br w:val="nil"/>
              <w:tr2bl w:val="nil"/>
            </w:tcBorders>
            <w:vAlign w:val="center"/>
          </w:tcPr>
          <w:p w14:paraId="6CECA4C8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14:paraId="796F72A7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 w14:paraId="2E2F4DBF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5D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54AA9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2.该产业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产值（万元）</w:t>
            </w:r>
          </w:p>
        </w:tc>
        <w:tc>
          <w:tcPr>
            <w:tcW w:w="1852" w:type="dxa"/>
            <w:gridSpan w:val="4"/>
            <w:tcBorders>
              <w:tl2br w:val="nil"/>
              <w:tr2bl w:val="nil"/>
            </w:tcBorders>
            <w:vAlign w:val="center"/>
          </w:tcPr>
          <w:p w14:paraId="250639C2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14:paraId="3D56F565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 w14:paraId="69B7ABD5">
            <w:pPr>
              <w:widowControl w:val="0"/>
              <w:numPr>
                <w:ilvl w:val="0"/>
                <w:numId w:val="0"/>
              </w:numPr>
              <w:tabs>
                <w:tab w:val="left" w:pos="349"/>
                <w:tab w:val="left" w:pos="3112"/>
                <w:tab w:val="left" w:pos="4672"/>
                <w:tab w:val="left" w:pos="6479"/>
              </w:tabs>
              <w:spacing w:before="83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E6F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60B5E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3.该产业规模以上企业产值同比增速（%）</w:t>
            </w:r>
          </w:p>
        </w:tc>
        <w:tc>
          <w:tcPr>
            <w:tcW w:w="1852" w:type="dxa"/>
            <w:gridSpan w:val="4"/>
            <w:tcBorders>
              <w:tl2br w:val="nil"/>
              <w:tr2bl w:val="nil"/>
            </w:tcBorders>
            <w:vAlign w:val="center"/>
          </w:tcPr>
          <w:p w14:paraId="294A6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14:paraId="69B68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 w14:paraId="6C377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2B4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52CA7B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4.该产业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规模以上企业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产值占全国比重（%）</w:t>
            </w:r>
          </w:p>
        </w:tc>
        <w:tc>
          <w:tcPr>
            <w:tcW w:w="1852" w:type="dxa"/>
            <w:gridSpan w:val="4"/>
            <w:tcBorders>
              <w:tl2br w:val="nil"/>
              <w:tr2bl w:val="nil"/>
            </w:tcBorders>
            <w:vAlign w:val="center"/>
          </w:tcPr>
          <w:p w14:paraId="07AE6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6" w:type="dxa"/>
            <w:gridSpan w:val="4"/>
            <w:tcBorders>
              <w:tl2br w:val="nil"/>
              <w:tr2bl w:val="nil"/>
            </w:tcBorders>
            <w:vAlign w:val="center"/>
          </w:tcPr>
          <w:p w14:paraId="3A1820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 w14:paraId="761AA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91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75" w:type="dxa"/>
            <w:vMerge w:val="restart"/>
            <w:tcBorders>
              <w:tl2br w:val="nil"/>
              <w:tr2bl w:val="nil"/>
            </w:tcBorders>
            <w:vAlign w:val="center"/>
          </w:tcPr>
          <w:p w14:paraId="231ED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firstLine="120" w:firstLineChars="5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5.优质企业数量（个）</w:t>
            </w: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12549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单项冠军企业：</w:t>
            </w:r>
          </w:p>
          <w:p w14:paraId="481F6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A73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75" w:type="dxa"/>
            <w:vMerge w:val="continue"/>
            <w:tcBorders>
              <w:tl2br w:val="nil"/>
              <w:tr2bl w:val="nil"/>
            </w:tcBorders>
            <w:vAlign w:val="center"/>
          </w:tcPr>
          <w:p w14:paraId="6C9C4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4EF50A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专精特新企业：</w:t>
            </w:r>
          </w:p>
          <w:p w14:paraId="04DEC6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 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21DE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775" w:type="dxa"/>
            <w:vMerge w:val="continue"/>
            <w:tcBorders>
              <w:tl2br w:val="nil"/>
              <w:tr2bl w:val="nil"/>
            </w:tcBorders>
            <w:vAlign w:val="center"/>
          </w:tcPr>
          <w:p w14:paraId="5BC447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5" w:type="dxa"/>
            <w:gridSpan w:val="12"/>
            <w:tcBorders>
              <w:tl2br w:val="nil"/>
              <w:tr2bl w:val="nil"/>
            </w:tcBorders>
            <w:vAlign w:val="center"/>
          </w:tcPr>
          <w:p w14:paraId="619EC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高新技术企业：</w:t>
            </w:r>
          </w:p>
          <w:p w14:paraId="04C6E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62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□国家级（数量：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 □省市级（数量：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75A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167FD8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代表性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  <w:p w14:paraId="63D52676">
            <w:pPr>
              <w:widowControl w:val="0"/>
              <w:spacing w:after="12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（可提供相关材料）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 w14:paraId="5881FCA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主营业务收入（万元）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16F73A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</w:t>
            </w:r>
          </w:p>
          <w:p w14:paraId="55E48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55" w:type="dxa"/>
            <w:gridSpan w:val="5"/>
            <w:tcBorders>
              <w:tl2br w:val="nil"/>
              <w:tr2bl w:val="nil"/>
            </w:tcBorders>
            <w:vAlign w:val="center"/>
          </w:tcPr>
          <w:p w14:paraId="5D23D5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国内销售额（万元）及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市场占有率（%）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5F694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核心产品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出口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额（万元）及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国际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市场占有率（%）</w:t>
            </w:r>
          </w:p>
        </w:tc>
      </w:tr>
      <w:tr w14:paraId="5D18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3CAA6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企业1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 w14:paraId="59EDC5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10CFA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5"/>
            <w:tcBorders>
              <w:tl2br w:val="nil"/>
              <w:tr2bl w:val="nil"/>
            </w:tcBorders>
            <w:vAlign w:val="center"/>
          </w:tcPr>
          <w:p w14:paraId="1B6E04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066CA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A2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111F0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企业2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 w14:paraId="3972B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46E59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5"/>
            <w:tcBorders>
              <w:tl2br w:val="nil"/>
              <w:tr2bl w:val="nil"/>
            </w:tcBorders>
            <w:vAlign w:val="center"/>
          </w:tcPr>
          <w:p w14:paraId="11911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392564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AC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 w14:paraId="48D6BA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企业3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 w14:paraId="1A3CA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1D652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5"/>
            <w:tcBorders>
              <w:tl2br w:val="nil"/>
              <w:tr2bl w:val="nil"/>
            </w:tcBorders>
            <w:vAlign w:val="center"/>
          </w:tcPr>
          <w:p w14:paraId="16A5E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326217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59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1E891D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6" w:right="136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四、品牌影响力</w:t>
            </w:r>
          </w:p>
        </w:tc>
      </w:tr>
      <w:tr w14:paraId="70E2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 w14:paraId="35308F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区域品牌名称</w:t>
            </w:r>
          </w:p>
        </w:tc>
        <w:tc>
          <w:tcPr>
            <w:tcW w:w="6203" w:type="dxa"/>
            <w:gridSpan w:val="11"/>
            <w:tcBorders>
              <w:tl2br w:val="nil"/>
              <w:tr2bl w:val="nil"/>
            </w:tcBorders>
            <w:vAlign w:val="center"/>
          </w:tcPr>
          <w:p w14:paraId="77BF97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52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 w14:paraId="5A935171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是否注册集体商标</w:t>
            </w:r>
          </w:p>
        </w:tc>
        <w:tc>
          <w:tcPr>
            <w:tcW w:w="6203" w:type="dxa"/>
            <w:gridSpan w:val="11"/>
            <w:tcBorders>
              <w:tl2br w:val="nil"/>
              <w:tr2bl w:val="nil"/>
            </w:tcBorders>
            <w:vAlign w:val="center"/>
          </w:tcPr>
          <w:p w14:paraId="6186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□是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名称：           )</w:t>
            </w:r>
          </w:p>
          <w:p w14:paraId="4F2FFA0C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□否</w:t>
            </w:r>
          </w:p>
          <w:p w14:paraId="1E459AAE">
            <w:pPr>
              <w:keepNext w:val="0"/>
              <w:keepLines w:val="0"/>
              <w:pageBreakBefore w:val="0"/>
              <w:widowControl w:val="0"/>
              <w:tabs>
                <w:tab w:val="left" w:pos="44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1B6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2777" w:type="dxa"/>
            <w:gridSpan w:val="2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52598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品牌形象</w:t>
            </w:r>
          </w:p>
        </w:tc>
        <w:tc>
          <w:tcPr>
            <w:tcW w:w="6203" w:type="dxa"/>
            <w:gridSpan w:val="11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03FBA8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00" w:lineRule="exact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□品牌标识（LOGO）</w:t>
            </w:r>
          </w:p>
          <w:p w14:paraId="0A6B9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00" w:lineRule="exact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□品牌标语：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</w:t>
            </w:r>
          </w:p>
          <w:p w14:paraId="039010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□品牌视频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2ADC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视频名称：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  </w:t>
            </w:r>
          </w:p>
          <w:p w14:paraId="64DF8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240" w:firstLineChars="100"/>
              <w:jc w:val="both"/>
              <w:textAlignment w:val="baseline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（注：需提供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相关佐证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-SA"/>
              </w:rPr>
              <w:t>材料，不超过50M）</w:t>
            </w:r>
          </w:p>
        </w:tc>
      </w:tr>
      <w:tr w14:paraId="6B40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2777" w:type="dxa"/>
            <w:gridSpan w:val="2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23C4D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品牌知名度</w:t>
            </w:r>
          </w:p>
        </w:tc>
        <w:tc>
          <w:tcPr>
            <w:tcW w:w="6203" w:type="dxa"/>
            <w:gridSpan w:val="11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01F7D6CB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区域该产业重点企业品牌获得荣誉情况：</w:t>
            </w:r>
          </w:p>
          <w:p w14:paraId="221B56A2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□入选世界品牌500强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中国500最具价值品牌名单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（个）</w:t>
            </w:r>
          </w:p>
          <w:p w14:paraId="4D970B01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□入选中华老字号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中国驰名商标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等荣誉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个）</w:t>
            </w:r>
          </w:p>
          <w:p w14:paraId="0200EA3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□入选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辽宁老字号、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辽宁省著名商标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等荣誉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个）</w:t>
            </w:r>
          </w:p>
          <w:p w14:paraId="608463E2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（注：需提供佐证材料）</w:t>
            </w:r>
          </w:p>
        </w:tc>
      </w:tr>
      <w:tr w14:paraId="6F77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 w14:paraId="302C6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品牌培育管理体系建设</w:t>
            </w:r>
          </w:p>
        </w:tc>
        <w:tc>
          <w:tcPr>
            <w:tcW w:w="6203" w:type="dxa"/>
            <w:gridSpan w:val="11"/>
            <w:tcBorders>
              <w:tl2br w:val="nil"/>
              <w:tr2bl w:val="nil"/>
            </w:tcBorders>
            <w:vAlign w:val="center"/>
          </w:tcPr>
          <w:p w14:paraId="354CD30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建立区域品牌管理运营机构情况</w:t>
            </w:r>
          </w:p>
          <w:p w14:paraId="3B3ACB5C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□有，机构名称：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□无</w:t>
            </w:r>
          </w:p>
          <w:p w14:paraId="7745DE57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建立区域品牌管理制度规范情况</w:t>
            </w:r>
          </w:p>
          <w:p w14:paraId="7C0261F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□无</w:t>
            </w:r>
          </w:p>
          <w:p w14:paraId="0F2C54F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left="239" w:leftChars="114" w:right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5474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2777" w:type="dxa"/>
            <w:gridSpan w:val="2"/>
            <w:tcBorders>
              <w:tl2br w:val="nil"/>
              <w:tr2bl w:val="nil"/>
            </w:tcBorders>
            <w:vAlign w:val="center"/>
          </w:tcPr>
          <w:p w14:paraId="41FD5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区域品牌荣誉情况</w:t>
            </w:r>
          </w:p>
        </w:tc>
        <w:tc>
          <w:tcPr>
            <w:tcW w:w="6203" w:type="dxa"/>
            <w:gridSpan w:val="11"/>
            <w:tcBorders>
              <w:tl2br w:val="nil"/>
              <w:tr2bl w:val="nil"/>
            </w:tcBorders>
            <w:vAlign w:val="center"/>
          </w:tcPr>
          <w:p w14:paraId="34AB0DED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获得政府部门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、行业协会、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权威机构颁发的荣誉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679965CB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</w:p>
          <w:p w14:paraId="5DA0788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  <w:p w14:paraId="73ACC9D7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42A4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1CC1B8DA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五、文化赋能力</w:t>
            </w:r>
          </w:p>
        </w:tc>
      </w:tr>
      <w:tr w14:paraId="1289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7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E469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工业设计水平</w:t>
            </w:r>
          </w:p>
        </w:tc>
        <w:tc>
          <w:tcPr>
            <w:tcW w:w="6203" w:type="dxa"/>
            <w:gridSpan w:val="11"/>
            <w:tcBorders>
              <w:tl2br w:val="nil"/>
              <w:tr2bl w:val="nil"/>
            </w:tcBorders>
            <w:vAlign w:val="center"/>
          </w:tcPr>
          <w:p w14:paraId="627F854F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作品设计获得奖项</w:t>
            </w:r>
          </w:p>
          <w:p w14:paraId="5C559F35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BAC682C">
            <w:pPr>
              <w:keepNext w:val="0"/>
              <w:keepLines w:val="0"/>
              <w:pageBreakBefore w:val="0"/>
              <w:widowControl/>
              <w:tabs>
                <w:tab w:val="left" w:pos="4463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6E78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2777" w:type="dxa"/>
            <w:gridSpan w:val="2"/>
            <w:vMerge w:val="continue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1E0576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203" w:type="dxa"/>
            <w:gridSpan w:val="11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 w14:paraId="3CE4BCC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企业工业设计中心</w:t>
            </w:r>
          </w:p>
          <w:p w14:paraId="2D9F984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□有，名称              （注：需提供佐证材料）</w:t>
            </w:r>
          </w:p>
          <w:p w14:paraId="19D8D413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3452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777" w:type="dxa"/>
            <w:gridSpan w:val="2"/>
            <w:vMerge w:val="restart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07356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>文化推广交流</w:t>
            </w:r>
          </w:p>
        </w:tc>
        <w:tc>
          <w:tcPr>
            <w:tcW w:w="6203" w:type="dxa"/>
            <w:gridSpan w:val="11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7FC2AEEE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拥有国家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级、省级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工业遗产</w:t>
            </w:r>
          </w:p>
          <w:p w14:paraId="14140EDA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□是，名称        </w:t>
            </w:r>
          </w:p>
          <w:p w14:paraId="79603A69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□否</w:t>
            </w:r>
          </w:p>
          <w:p w14:paraId="0BF3D7E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（注：需提供佐证材料）</w:t>
            </w:r>
          </w:p>
        </w:tc>
      </w:tr>
      <w:tr w14:paraId="0B63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7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D9A3CBB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10" w:firstLineChars="10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6203" w:type="dxa"/>
            <w:gridSpan w:val="11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3D4E1308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建立品牌博物馆、展览馆、档案馆、体验馆等</w:t>
            </w:r>
          </w:p>
          <w:p w14:paraId="14EA7D54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有，数量    个，具体名称        </w:t>
            </w:r>
          </w:p>
          <w:p w14:paraId="076B73F0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6C95736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无</w:t>
            </w:r>
          </w:p>
        </w:tc>
      </w:tr>
      <w:tr w14:paraId="71B8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27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3A0992C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03" w:type="dxa"/>
            <w:gridSpan w:val="11"/>
            <w:tcBorders>
              <w:top w:val="single" w:color="000000" w:sz="2" w:space="0"/>
              <w:tl2br w:val="nil"/>
              <w:tr2bl w:val="nil"/>
            </w:tcBorders>
            <w:vAlign w:val="center"/>
          </w:tcPr>
          <w:p w14:paraId="2E0D75DC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制作书籍、影视等文化产品</w:t>
            </w:r>
          </w:p>
          <w:p w14:paraId="322A8EFE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有，产品名称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  <w:p w14:paraId="63EF487D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举办论坛、展会等活动</w:t>
            </w:r>
          </w:p>
          <w:p w14:paraId="68D928A2">
            <w:pPr>
              <w:widowControl/>
              <w:tabs>
                <w:tab w:val="left" w:pos="4463"/>
              </w:tabs>
              <w:kinsoku w:val="0"/>
              <w:autoSpaceDE w:val="0"/>
              <w:autoSpaceDN w:val="0"/>
              <w:adjustRightInd w:val="0"/>
              <w:snapToGrid w:val="0"/>
              <w:spacing w:line="300" w:lineRule="auto"/>
              <w:ind w:right="0" w:firstLine="240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有，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名称     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□无</w:t>
            </w:r>
          </w:p>
        </w:tc>
      </w:tr>
      <w:tr w14:paraId="7EB8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7EC86EEF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六、其他需要说明的情况</w:t>
            </w:r>
          </w:p>
        </w:tc>
      </w:tr>
      <w:tr w14:paraId="1B11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0AF16C0F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宋体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7A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45F0D85C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七、真实性承诺</w:t>
            </w:r>
          </w:p>
        </w:tc>
      </w:tr>
      <w:tr w14:paraId="1801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1D9B2A7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</w:rPr>
            </w:pPr>
          </w:p>
          <w:p w14:paraId="5457E21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</w:rPr>
            </w:pPr>
          </w:p>
          <w:p w14:paraId="215101A2">
            <w:pPr>
              <w:ind w:firstLine="48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0E841EB0">
            <w:pPr>
              <w:ind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672A018B">
            <w:pPr>
              <w:ind w:left="0" w:leftChars="0"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7A2C2236">
            <w:pPr>
              <w:ind w:left="0" w:leftChars="0"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373666E8">
            <w:pPr>
              <w:ind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城市人民政府</w:t>
            </w:r>
          </w:p>
          <w:p w14:paraId="4CA6A835">
            <w:pPr>
              <w:ind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699E3D53">
            <w:pPr>
              <w:wordWrap/>
              <w:ind w:firstLine="480" w:firstLineChars="0"/>
              <w:jc w:val="center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  <w:tr w14:paraId="6998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6DDBE43C">
            <w:pPr>
              <w:wordWrap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11"/>
                <w:kern w:val="0"/>
                <w:sz w:val="28"/>
                <w:szCs w:val="28"/>
                <w:lang w:val="en-US" w:eastAsia="zh-CN" w:bidi="ar-SA"/>
              </w:rPr>
              <w:t>八、推荐意见</w:t>
            </w:r>
          </w:p>
        </w:tc>
      </w:tr>
      <w:tr w14:paraId="2E8D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  <w:jc w:val="center"/>
        </w:trPr>
        <w:tc>
          <w:tcPr>
            <w:tcW w:w="8980" w:type="dxa"/>
            <w:gridSpan w:val="13"/>
            <w:tcBorders>
              <w:tl2br w:val="nil"/>
              <w:tr2bl w:val="nil"/>
            </w:tcBorders>
            <w:vAlign w:val="center"/>
          </w:tcPr>
          <w:p w14:paraId="6FB244E9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1A185BBA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6A8A08C0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3DF861A4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5659D2C0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35E17B8C">
            <w:pPr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2E9ABA93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级工业和信息化部门</w:t>
            </w:r>
          </w:p>
          <w:p w14:paraId="28832F4D">
            <w:pPr>
              <w:ind w:firstLine="1680" w:firstLineChars="70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7383FF7C">
            <w:pPr>
              <w:wordWrap/>
              <w:ind w:firstLine="1680" w:firstLineChars="700"/>
              <w:jc w:val="center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7DF86487">
      <w:pPr>
        <w:rPr>
          <w:rFonts w:ascii="Times New Roman" w:hAnsi="Times New Roman" w:eastAsia="宋体" w:cs="Times New Roman"/>
        </w:rPr>
      </w:pPr>
    </w:p>
    <w:p w14:paraId="021279AA">
      <w:pPr>
        <w:pStyle w:val="4"/>
        <w:rPr>
          <w:rFonts w:ascii="Times New Roman" w:hAnsi="Times New Roman"/>
        </w:rPr>
      </w:pPr>
    </w:p>
    <w:p w14:paraId="1566DDF5"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br w:type="page"/>
      </w:r>
    </w:p>
    <w:p w14:paraId="6417B994">
      <w:pPr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FD77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591F6"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591F6"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9FD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BA1A7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BA1A7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5EFD806F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技术创新载体主要包括制造业创新中心、技术创新中心、产业创新中心、重点实验室、工程研究中心、企业技术中心等。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0B36F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B722F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0CA32960"/>
    <w:rsid w:val="114E7BD4"/>
    <w:rsid w:val="1190754B"/>
    <w:rsid w:val="11BC387F"/>
    <w:rsid w:val="17800EAB"/>
    <w:rsid w:val="1D6E4A05"/>
    <w:rsid w:val="20756850"/>
    <w:rsid w:val="237D0994"/>
    <w:rsid w:val="2A4429D1"/>
    <w:rsid w:val="30536D05"/>
    <w:rsid w:val="34C1692B"/>
    <w:rsid w:val="3ABF5C7C"/>
    <w:rsid w:val="3CFB2BFE"/>
    <w:rsid w:val="3DD5344F"/>
    <w:rsid w:val="3F220916"/>
    <w:rsid w:val="428B67D2"/>
    <w:rsid w:val="42FC037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4645</Words>
  <Characters>4855</Characters>
  <Paragraphs>991</Paragraphs>
  <TotalTime>2</TotalTime>
  <ScaleCrop>false</ScaleCrop>
  <LinksUpToDate>false</LinksUpToDate>
  <CharactersWithSpaces>5575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1DB0AB795CDD49269DF60511E948E03A_13</vt:lpwstr>
  </property>
  <property fmtid="{D5CDD505-2E9C-101B-9397-08002B2CF9AE}" pid="4" name="KSOTemplateDocerSaveRecord">
    <vt:lpwstr>eyJoZGlkIjoiNjFiMGMzZjVlNmQ0N2UyMjUyOWIyOWM3MDA1NGExZjMifQ==</vt:lpwstr>
  </property>
</Properties>
</file>