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 w:beforeLines="0" w:afterLines="0" w:line="465" w:lineRule="exact"/>
        <w:ind w:left="0" w:leftChars="0" w:firstLine="0" w:firstLineChars="0"/>
        <w:jc w:val="both"/>
        <w:rPr>
          <w:rFonts w:hint="default" w:ascii="Times New Roman" w:hAnsi="Times New Roman" w:eastAsia="宋体"/>
          <w:sz w:val="32"/>
          <w:szCs w:val="24"/>
          <w:lang w:val="en" w:eastAsia="zh-CN"/>
        </w:rPr>
      </w:pPr>
      <w:r>
        <w:rPr>
          <w:rFonts w:hint="eastAsia" w:ascii="Times New Roman" w:hAnsi="Times New Roman" w:eastAsia="宋体"/>
          <w:sz w:val="32"/>
          <w:szCs w:val="24"/>
          <w:lang w:val="en" w:eastAsia="zh-CN"/>
        </w:rPr>
        <w:t>附件</w:t>
      </w:r>
    </w:p>
    <w:p>
      <w:pPr>
        <w:pStyle w:val="2"/>
        <w:kinsoku w:val="0"/>
        <w:overflowPunct w:val="0"/>
        <w:spacing w:before="0" w:beforeLines="0" w:afterLines="0" w:line="465" w:lineRule="exact"/>
        <w:ind w:left="0" w:leftChars="0" w:firstLine="0" w:firstLineChars="0"/>
        <w:jc w:val="center"/>
        <w:rPr>
          <w:rFonts w:hint="eastAsia" w:ascii="Times New Roman" w:hAnsi="Times New Roman" w:eastAsia="宋体"/>
          <w:sz w:val="32"/>
          <w:szCs w:val="24"/>
          <w:lang w:eastAsia="zh-CN"/>
        </w:rPr>
      </w:pPr>
    </w:p>
    <w:p>
      <w:pPr>
        <w:pStyle w:val="2"/>
        <w:kinsoku w:val="0"/>
        <w:overflowPunct w:val="0"/>
        <w:spacing w:before="0" w:beforeLines="0" w:afterLines="0" w:line="465" w:lineRule="exact"/>
        <w:ind w:left="0" w:leftChars="0" w:firstLine="0" w:firstLineChars="0"/>
        <w:jc w:val="center"/>
        <w:rPr>
          <w:rFonts w:hint="eastAsia" w:eastAsia="宋体"/>
          <w:sz w:val="32"/>
          <w:szCs w:val="24"/>
        </w:rPr>
      </w:pPr>
      <w:r>
        <w:rPr>
          <w:rFonts w:hint="eastAsia" w:ascii="Times New Roman" w:hAnsi="Times New Roman" w:eastAsia="宋体"/>
          <w:sz w:val="32"/>
          <w:szCs w:val="24"/>
          <w:lang w:eastAsia="zh-CN"/>
        </w:rPr>
        <w:t>本溪玉晶玻璃有限</w:t>
      </w:r>
      <w:r>
        <w:rPr>
          <w:rFonts w:hint="eastAsia" w:eastAsia="宋体"/>
          <w:sz w:val="32"/>
          <w:szCs w:val="24"/>
        </w:rPr>
        <w:t>公司</w:t>
      </w:r>
      <w:r>
        <w:rPr>
          <w:rFonts w:hint="eastAsia" w:eastAsia="宋体"/>
          <w:sz w:val="32"/>
          <w:szCs w:val="24"/>
          <w:lang w:val="en-US" w:eastAsia="zh-CN"/>
        </w:rPr>
        <w:t>“一窑三线”</w:t>
      </w:r>
      <w:r>
        <w:rPr>
          <w:rFonts w:hint="eastAsia" w:ascii="Times New Roman" w:hAnsi="Times New Roman" w:eastAsia="宋体"/>
          <w:sz w:val="32"/>
          <w:szCs w:val="24"/>
          <w:lang w:val="en-US" w:eastAsia="zh-CN"/>
        </w:rPr>
        <w:t>电子级薄玻璃、光伏玻璃背板和汽车玻璃生产线</w:t>
      </w:r>
      <w:r>
        <w:rPr>
          <w:rFonts w:hint="eastAsia" w:ascii="Times New Roman" w:hAnsi="Times New Roman" w:eastAsia="宋体"/>
          <w:sz w:val="32"/>
          <w:szCs w:val="24"/>
          <w:lang w:eastAsia="zh-CN"/>
        </w:rPr>
        <w:t>产</w:t>
      </w:r>
      <w:r>
        <w:rPr>
          <w:rFonts w:hint="eastAsia" w:eastAsia="宋体"/>
          <w:sz w:val="32"/>
          <w:szCs w:val="24"/>
        </w:rPr>
        <w:t>能置换方案</w:t>
      </w:r>
    </w:p>
    <w:tbl>
      <w:tblPr>
        <w:tblStyle w:val="3"/>
        <w:tblW w:w="14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387"/>
        <w:gridCol w:w="1998"/>
        <w:gridCol w:w="2528"/>
        <w:gridCol w:w="2850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431" w:lineRule="exact"/>
              <w:ind w:left="1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ﾋｼﾔｴｺﾚﾌ・CN Bold" w:hAnsi="ﾋｼﾔｴｺﾚﾌ・CN Bold" w:eastAsia="宋体"/>
                <w:b/>
                <w:sz w:val="24"/>
                <w:szCs w:val="24"/>
              </w:rPr>
              <w:t>建设项目情况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ind w:right="2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企业名称</w:t>
            </w:r>
          </w:p>
        </w:tc>
        <w:tc>
          <w:tcPr>
            <w:tcW w:w="7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项目名称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58" w:beforeLines="0" w:afterLines="0"/>
              <w:ind w:right="1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建设地点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本溪玉晶玻璃有限公司</w:t>
            </w:r>
          </w:p>
        </w:tc>
        <w:tc>
          <w:tcPr>
            <w:tcW w:w="7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“一窑三线”电子级薄玻璃、光伏玻璃背板和汽车玻璃生产线</w:t>
            </w:r>
            <w:r>
              <w:rPr>
                <w:rFonts w:hint="eastAsia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本溪观音阁经济开发区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18" w:lineRule="auto"/>
              <w:ind w:left="909" w:right="804" w:hanging="106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拟建主体设备（生产线）</w:t>
            </w:r>
            <w:r>
              <w:rPr>
                <w:rFonts w:hint="eastAsia" w:ascii="Adobe ｺﾚﾌ・Std R" w:hAnsi="Adobe ｺﾚﾌ・Std R" w:eastAsia="宋体"/>
                <w:b/>
                <w:bCs/>
                <w:w w:val="99"/>
                <w:sz w:val="21"/>
                <w:szCs w:val="24"/>
              </w:rPr>
              <w:t xml:space="preserve"> </w:t>
            </w: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名称、规格型号及数量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设计产能（</w:t>
            </w:r>
            <w:r>
              <w:rPr>
                <w:rFonts w:hint="default" w:ascii="Times New Roman" w:hAnsi="Times New Roman" w:eastAsia="Times New Roman"/>
                <w:b/>
                <w:bCs/>
                <w:sz w:val="21"/>
                <w:szCs w:val="24"/>
              </w:rPr>
              <w:t>t/d</w:t>
            </w: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jc w:val="center"/>
              <w:rPr>
                <w:rFonts w:hint="eastAsia" w:ascii="Adobe ｺﾚﾌ・Std R" w:hAnsi="Adobe ｺﾚﾌ・Std R" w:eastAsia="宋体"/>
                <w:b/>
                <w:bCs/>
                <w:color w:val="auto"/>
                <w:sz w:val="21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color w:val="auto"/>
                <w:sz w:val="21"/>
                <w:szCs w:val="24"/>
              </w:rPr>
              <w:t>置换指标产能（</w:t>
            </w:r>
            <w:r>
              <w:rPr>
                <w:rFonts w:hint="default" w:ascii="Times New Roman" w:hAnsi="Times New Roman" w:eastAsia="Times New Roman"/>
                <w:b/>
                <w:bCs/>
                <w:color w:val="auto"/>
                <w:sz w:val="21"/>
                <w:szCs w:val="24"/>
              </w:rPr>
              <w:t>t/d</w:t>
            </w:r>
            <w:r>
              <w:rPr>
                <w:rFonts w:hint="eastAsia" w:ascii="Adobe ｺﾚﾌ・Std R" w:hAnsi="Adobe ｺﾚﾌ・Std R" w:eastAsia="宋体"/>
                <w:b/>
                <w:bCs/>
                <w:color w:val="auto"/>
                <w:sz w:val="21"/>
                <w:szCs w:val="24"/>
              </w:rPr>
              <w:t>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ind w:left="217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计划点火投产时间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ind w:right="1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置换比例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1160吨/日“一窑三线”电子级薄玻璃、光伏玻璃背板和汽车玻璃生产线一条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1160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1160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32" w:lineRule="exact"/>
              <w:ind w:left="1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ﾋｼﾔｴｺﾚﾌ・CN Bold" w:hAnsi="ﾋｼﾔｴｺﾚﾌ・CN Bold"/>
                <w:b/>
                <w:sz w:val="24"/>
                <w:szCs w:val="32"/>
                <w:lang w:val="en" w:eastAsia="zh-CN"/>
              </w:rPr>
              <w:t>出让产能</w:t>
            </w:r>
            <w:r>
              <w:rPr>
                <w:rFonts w:hint="eastAsia" w:ascii="ﾋｼﾔｴｺﾚﾌ・CN Bold" w:hAnsi="ﾋｼﾔｴｺﾚﾌ・CN Bold"/>
                <w:b/>
                <w:sz w:val="24"/>
                <w:szCs w:val="32"/>
                <w:lang w:val="en-US" w:eastAsia="zh-CN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position w:val="1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1"/>
                <w:sz w:val="21"/>
                <w:szCs w:val="24"/>
              </w:rPr>
              <w:t>项</w:t>
            </w: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position w:val="1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1"/>
                <w:sz w:val="21"/>
                <w:szCs w:val="24"/>
              </w:rPr>
              <w:t>目</w:t>
            </w:r>
          </w:p>
          <w:p>
            <w:pPr>
              <w:pStyle w:val="5"/>
              <w:kinsoku w:val="0"/>
              <w:overflowPunct w:val="0"/>
              <w:spacing w:before="70" w:beforeLines="0" w:afterLines="0"/>
              <w:ind w:right="1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position w:val="1"/>
                <w:sz w:val="21"/>
                <w:szCs w:val="24"/>
                <w:lang w:val="en-US" w:eastAsia="zh-CN"/>
              </w:rPr>
              <w:t>1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ind w:right="1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企业名称</w:t>
            </w:r>
          </w:p>
        </w:tc>
        <w:tc>
          <w:tcPr>
            <w:tcW w:w="45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ind w:left="217" w:lef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项目地址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ind w:left="322" w:leftChars="0"/>
              <w:jc w:val="center"/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统一社会信用代码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ind w:left="322" w:leftChars="0"/>
              <w:jc w:val="center"/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备案或核准文件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70" w:beforeLines="0" w:afterLines="0"/>
              <w:ind w:right="1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本溪玉晶玻璃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45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本溪观音阁经济开发区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91210521570931827E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本投备[2021]132号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690" w:type="dxa"/>
            <w:vMerge w:val="continue"/>
            <w:tcBorders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70" w:beforeLines="0" w:afterLines="0"/>
              <w:ind w:right="1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88" w:lineRule="exact"/>
              <w:jc w:val="center"/>
              <w:rPr>
                <w:rFonts w:hint="eastAsia" w:ascii="Adobe ｺﾚﾌ・Std R" w:hAnsi="Adobe ｺﾚﾌ・Std R" w:eastAsia="Adobe ｺﾚﾌ・Std R"/>
                <w:b/>
                <w:bCs/>
                <w:sz w:val="21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主体设备（生产线）名称、</w:t>
            </w:r>
          </w:p>
          <w:p>
            <w:pPr>
              <w:pStyle w:val="5"/>
              <w:kinsoku w:val="0"/>
              <w:overflowPunct w:val="0"/>
              <w:spacing w:beforeLines="0" w:afterLines="0" w:line="328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规格型号及数量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88" w:lineRule="exact"/>
              <w:jc w:val="center"/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备案或核准文件</w:t>
            </w:r>
          </w:p>
          <w:p>
            <w:pPr>
              <w:pStyle w:val="5"/>
              <w:kinsoku w:val="0"/>
              <w:overflowPunct w:val="0"/>
              <w:spacing w:beforeLines="0" w:afterLines="0" w:line="288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设计产能（</w:t>
            </w:r>
            <w:r>
              <w:rPr>
                <w:rFonts w:hint="default" w:ascii="Times New Roman" w:hAnsi="Times New Roman" w:eastAsia="Times New Roman"/>
                <w:b/>
                <w:bCs/>
                <w:sz w:val="21"/>
                <w:szCs w:val="24"/>
              </w:rPr>
              <w:t>t/d</w:t>
            </w: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318" w:lef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实际产能（</w:t>
            </w:r>
            <w:r>
              <w:rPr>
                <w:rFonts w:hint="default" w:ascii="Times New Roman" w:hAnsi="Times New Roman" w:eastAsia="Times New Roman"/>
                <w:b/>
                <w:bCs/>
                <w:sz w:val="21"/>
                <w:szCs w:val="24"/>
              </w:rPr>
              <w:t>t/d</w:t>
            </w: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315" w:lef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核定产能（</w:t>
            </w:r>
            <w:r>
              <w:rPr>
                <w:rFonts w:hint="default" w:ascii="Times New Roman" w:hAnsi="Times New Roman" w:eastAsia="Times New Roman"/>
                <w:b/>
                <w:bCs/>
                <w:sz w:val="21"/>
                <w:szCs w:val="24"/>
              </w:rPr>
              <w:t>t/d</w:t>
            </w: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）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2" w:lineRule="exact"/>
              <w:ind w:right="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用于本项目</w:t>
            </w:r>
          </w:p>
          <w:p>
            <w:pPr>
              <w:pStyle w:val="5"/>
              <w:kinsoku w:val="0"/>
              <w:overflowPunct w:val="0"/>
              <w:spacing w:beforeLines="0" w:afterLines="0" w:line="322" w:lineRule="exact"/>
              <w:ind w:right="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置换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产能（t/d）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70" w:beforeLines="0" w:afterLines="0"/>
              <w:ind w:right="1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1#线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600吨/日浮法玻璃生产线一条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70" w:beforeLines="0" w:afterLines="0"/>
              <w:ind w:right="1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50" w:beforeLines="0" w:afterLines="0"/>
              <w:ind w:left="248" w:lef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是否享受奖补资金和政策支持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2" w:lineRule="exact"/>
              <w:ind w:right="3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产能指标</w:t>
            </w:r>
          </w:p>
          <w:p>
            <w:pPr>
              <w:pStyle w:val="5"/>
              <w:kinsoku w:val="0"/>
              <w:overflowPunct w:val="0"/>
              <w:spacing w:beforeLines="0" w:afterLines="0" w:line="322" w:lineRule="exact"/>
              <w:ind w:right="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是否重复使用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2" w:lineRule="exact"/>
              <w:ind w:right="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排污许可证号</w:t>
            </w:r>
          </w:p>
          <w:p>
            <w:pPr>
              <w:pStyle w:val="5"/>
              <w:kinsoku w:val="0"/>
              <w:overflowPunct w:val="0"/>
              <w:spacing w:beforeLines="0" w:afterLines="0" w:line="328" w:lineRule="exact"/>
              <w:ind w:right="1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（有效期）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2" w:lineRule="exact"/>
              <w:ind w:right="1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关停时间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2" w:lineRule="exact"/>
              <w:ind w:right="1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拆除退出时间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70" w:beforeLines="0" w:afterLines="0"/>
              <w:ind w:right="1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91210521570931827E001P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(2026年11月1日)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Adobe ｺﾚﾌ・Std R" w:hAnsi="Adobe ｺﾚﾌ・Std R" w:eastAsia="Adobe ｺﾚﾌ・Std R"/>
                <w:b/>
                <w:bCs/>
                <w:sz w:val="22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Adobe ｺﾚﾌ・Std R" w:hAnsi="Adobe ｺﾚﾌ・Std R" w:eastAsia="Adobe ｺﾚﾌ・Std R"/>
                <w:b/>
                <w:bCs/>
                <w:sz w:val="22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Adobe ｺﾚﾌ・Std R" w:hAnsi="Adobe ｺﾚﾌ・Std R" w:eastAsia="Adobe ｺﾚﾌ・Std R"/>
                <w:b/>
                <w:bCs/>
                <w:sz w:val="22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9" w:beforeLines="0" w:afterLines="0"/>
              <w:jc w:val="center"/>
              <w:rPr>
                <w:rFonts w:hint="eastAsia" w:ascii="Adobe ｺﾚﾌ・Std R" w:hAnsi="Adobe ｺﾚﾌ・Std R" w:eastAsia="Adobe ｺﾚﾌ・Std R"/>
                <w:b/>
                <w:bCs/>
                <w:sz w:val="1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position w:val="1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1"/>
                <w:sz w:val="21"/>
                <w:szCs w:val="24"/>
              </w:rPr>
              <w:t>项</w:t>
            </w: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position w:val="1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1"/>
                <w:sz w:val="21"/>
                <w:szCs w:val="24"/>
              </w:rPr>
              <w:t>目</w:t>
            </w: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4"/>
                <w:lang w:val="en-US" w:eastAsia="zh-CN"/>
              </w:rPr>
              <w:t>2</w:t>
            </w:r>
          </w:p>
          <w:p>
            <w:pPr>
              <w:pStyle w:val="5"/>
              <w:kinsoku w:val="0"/>
              <w:overflowPunct w:val="0"/>
              <w:spacing w:before="70" w:beforeLines="0" w:afterLines="0"/>
              <w:ind w:right="1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ind w:right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企业名称</w:t>
            </w:r>
          </w:p>
        </w:tc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8" w:beforeLines="0" w:afterLines="0"/>
              <w:ind w:left="21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项目地址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8" w:lineRule="exact"/>
              <w:ind w:right="1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8" w:lineRule="exact"/>
              <w:ind w:right="1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dobe ｺﾚﾌ・Std R" w:hAnsi="Adobe ｺﾚﾌ・Std R" w:eastAsia="宋体"/>
                <w:b/>
                <w:bCs/>
                <w:sz w:val="21"/>
                <w:szCs w:val="24"/>
              </w:rPr>
              <w:t>备案或核准文件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8" w:lineRule="exact"/>
              <w:ind w:right="1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本溪玉晶玻璃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本溪观音阁经济开发区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91210521570931827E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本投备[2021]132号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88" w:lineRule="exact"/>
              <w:ind w:right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主体设备（生产线）名称、</w:t>
            </w:r>
          </w:p>
          <w:p>
            <w:pPr>
              <w:pStyle w:val="5"/>
              <w:kinsoku w:val="0"/>
              <w:overflowPunct w:val="0"/>
              <w:spacing w:beforeLines="0" w:afterLines="0" w:line="328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规格型号及数量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288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备案或核准文件</w:t>
            </w:r>
          </w:p>
          <w:p>
            <w:pPr>
              <w:pStyle w:val="5"/>
              <w:kinsoku w:val="0"/>
              <w:overflowPunct w:val="0"/>
              <w:spacing w:beforeLines="0" w:afterLines="0" w:line="288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设计产能（t/d）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318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实际产能（t/d）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315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核定产能（t/d）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ind w:right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用于本项目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16" w:beforeLines="0" w:afterLines="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置换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产能（t/d）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16" w:beforeLines="0" w:afterLines="0"/>
              <w:ind w:left="359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4#线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600吨/日浮法玻璃生产线一条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="150"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是否享受奖补资金和政策支持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8" w:lineRule="exact"/>
              <w:ind w:right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产能指标</w:t>
            </w:r>
          </w:p>
          <w:p>
            <w:pPr>
              <w:pStyle w:val="5"/>
              <w:kinsoku w:val="0"/>
              <w:overflowPunct w:val="0"/>
              <w:spacing w:beforeLines="0" w:afterLines="0" w:line="328" w:lineRule="exact"/>
              <w:ind w:right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是否重复使用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2" w:lineRule="exact"/>
              <w:ind w:right="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排污许可证号</w:t>
            </w:r>
          </w:p>
          <w:p>
            <w:pPr>
              <w:pStyle w:val="5"/>
              <w:kinsoku w:val="0"/>
              <w:overflowPunct w:val="0"/>
              <w:spacing w:beforeLines="0" w:afterLines="0" w:line="328" w:lineRule="exact"/>
              <w:ind w:right="1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（有效期）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2" w:lineRule="exact"/>
              <w:ind w:right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关停时间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2" w:lineRule="exact"/>
              <w:ind w:right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拆除退出时间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spacing w:beforeLines="0" w:afterLines="0" w:line="328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91210521570931827E001P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(2026年11月1日)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新线点火投产前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新线点火投产前</w:t>
            </w:r>
          </w:p>
        </w:tc>
      </w:tr>
    </w:tbl>
    <w:p>
      <w:pPr>
        <w:bidi w:val="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746" w:right="1440" w:bottom="1746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 ｺﾚﾌ・Std R">
    <w:altName w:val="宋体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ﾋｼﾔｴｺﾚﾌ・CN Bold">
    <w:altName w:val="宋体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beforeLines="0" w:afterLines="0" w:line="14" w:lineRule="auto"/>
      <w:ind w:left="0"/>
      <w:rPr>
        <w:rFonts w:hint="eastAsia"/>
        <w:sz w:val="20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beforeLines="0" w:afterLines="0" w:line="14" w:lineRule="auto"/>
      <w:ind w:left="0"/>
      <w:rPr>
        <w:rFonts w:hint="eastAsia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6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601DD"/>
    <w:rsid w:val="033E3401"/>
    <w:rsid w:val="03B859B0"/>
    <w:rsid w:val="0419514F"/>
    <w:rsid w:val="045B265C"/>
    <w:rsid w:val="05C07217"/>
    <w:rsid w:val="07C42751"/>
    <w:rsid w:val="0899476C"/>
    <w:rsid w:val="0B2031BF"/>
    <w:rsid w:val="0C3032AE"/>
    <w:rsid w:val="0CE3009E"/>
    <w:rsid w:val="0F3871C7"/>
    <w:rsid w:val="105C22B3"/>
    <w:rsid w:val="11F05637"/>
    <w:rsid w:val="132412F9"/>
    <w:rsid w:val="14C8147F"/>
    <w:rsid w:val="17045C29"/>
    <w:rsid w:val="1C23521D"/>
    <w:rsid w:val="1F8B2AE2"/>
    <w:rsid w:val="23506495"/>
    <w:rsid w:val="247017F2"/>
    <w:rsid w:val="249001AD"/>
    <w:rsid w:val="25D66FAE"/>
    <w:rsid w:val="261E3472"/>
    <w:rsid w:val="26900A9E"/>
    <w:rsid w:val="2B4601DD"/>
    <w:rsid w:val="2B6840C8"/>
    <w:rsid w:val="2BBC5C5B"/>
    <w:rsid w:val="2EA20425"/>
    <w:rsid w:val="2F6A296E"/>
    <w:rsid w:val="2F9B29B0"/>
    <w:rsid w:val="32317C56"/>
    <w:rsid w:val="335E5734"/>
    <w:rsid w:val="337376BE"/>
    <w:rsid w:val="337C7A6C"/>
    <w:rsid w:val="352E3609"/>
    <w:rsid w:val="383B64EF"/>
    <w:rsid w:val="3A776381"/>
    <w:rsid w:val="3B5D6394"/>
    <w:rsid w:val="3B720B26"/>
    <w:rsid w:val="3BAA2DB9"/>
    <w:rsid w:val="3DD76CB0"/>
    <w:rsid w:val="3E0B50D3"/>
    <w:rsid w:val="3ECEB1A7"/>
    <w:rsid w:val="3F8B736A"/>
    <w:rsid w:val="3FD36C43"/>
    <w:rsid w:val="412D0C09"/>
    <w:rsid w:val="463E7D7E"/>
    <w:rsid w:val="470B7EBB"/>
    <w:rsid w:val="4C045D45"/>
    <w:rsid w:val="4E125EF2"/>
    <w:rsid w:val="4F84052A"/>
    <w:rsid w:val="52447FD3"/>
    <w:rsid w:val="57776AE7"/>
    <w:rsid w:val="58DD2BB5"/>
    <w:rsid w:val="59686AA2"/>
    <w:rsid w:val="5A107876"/>
    <w:rsid w:val="5A441773"/>
    <w:rsid w:val="5C1B25D2"/>
    <w:rsid w:val="5F9138BA"/>
    <w:rsid w:val="5FC70F6C"/>
    <w:rsid w:val="5FCB6008"/>
    <w:rsid w:val="602315B0"/>
    <w:rsid w:val="60333286"/>
    <w:rsid w:val="6068042F"/>
    <w:rsid w:val="61724603"/>
    <w:rsid w:val="62102F53"/>
    <w:rsid w:val="652E5D74"/>
    <w:rsid w:val="6BE145FE"/>
    <w:rsid w:val="6C1F5EBC"/>
    <w:rsid w:val="6D975E26"/>
    <w:rsid w:val="717D1F1A"/>
    <w:rsid w:val="76207DF2"/>
    <w:rsid w:val="763A246C"/>
    <w:rsid w:val="776E01BC"/>
    <w:rsid w:val="7A5D17E8"/>
    <w:rsid w:val="7ABB1C52"/>
    <w:rsid w:val="7B1E048E"/>
    <w:rsid w:val="7C195835"/>
    <w:rsid w:val="7CB05B96"/>
    <w:rsid w:val="7FF62A4D"/>
    <w:rsid w:val="F2CBC5D8"/>
    <w:rsid w:val="F5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16" w:beforeLines="0" w:afterLines="0"/>
      <w:ind w:left="106"/>
    </w:pPr>
    <w:rPr>
      <w:rFonts w:hint="eastAsia" w:ascii="Adobe ｺﾚﾌ・Std R" w:hAnsi="Adobe ｺﾚﾌ・Std R" w:eastAsia="Adobe ｺﾚﾌ・Std R"/>
      <w:sz w:val="32"/>
      <w:szCs w:val="24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2021-09-24T16:56:00Z</dcterms:created>
  <dc:creator>云端</dc:creator>
  <cp:lastModifiedBy>user</cp:lastModifiedBy>
  <cp:lastPrinted>2021-11-26T23:12:00Z</cp:lastPrinted>
  <dcterms:modified xsi:type="dcterms:W3CDTF">2024-02-05T14:45:02Z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B860C55D052142A1B6718EE75E142252</vt:lpwstr>
  </property>
</Properties>
</file>